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22C" w:rsidRPr="00B40BA9" w:rsidRDefault="00ED322C" w:rsidP="00ED322C">
      <w:pPr>
        <w:rPr>
          <w:rFonts w:ascii="Arial" w:hAnsi="Arial" w:cs="Arial"/>
          <w:b/>
          <w:sz w:val="24"/>
          <w:szCs w:val="24"/>
        </w:rPr>
      </w:pPr>
      <w:r w:rsidRPr="00B40BA9">
        <w:rPr>
          <w:rFonts w:ascii="Arial" w:hAnsi="Arial" w:cs="Arial"/>
          <w:b/>
          <w:sz w:val="24"/>
          <w:szCs w:val="24"/>
        </w:rPr>
        <w:t>Segedunum Roman Fort</w:t>
      </w:r>
    </w:p>
    <w:p w:rsidR="00ED322C" w:rsidRDefault="00ED322C" w:rsidP="00ED322C">
      <w:pPr>
        <w:rPr>
          <w:rFonts w:ascii="Arial" w:hAnsi="Arial" w:cs="Arial"/>
          <w:sz w:val="24"/>
          <w:szCs w:val="24"/>
        </w:rPr>
      </w:pPr>
      <w:r>
        <w:rPr>
          <w:rFonts w:ascii="Arial" w:hAnsi="Arial" w:cs="Arial"/>
          <w:sz w:val="24"/>
          <w:szCs w:val="24"/>
        </w:rPr>
        <w:t>Segedunum Roman Fort lay at the eastern end of Hadrian’s Wall. The fort was occupied for around 300 years. Over this time there were many changes in its plan. Most of the layout that you see here shows the fort plan as it was in about AD 200, when it was garrisoned by a cohort of 480 infantry and 120 cavalry</w:t>
      </w:r>
      <w:r w:rsidR="00ED0E24">
        <w:rPr>
          <w:rFonts w:ascii="Arial" w:hAnsi="Arial" w:cs="Arial"/>
          <w:sz w:val="24"/>
          <w:szCs w:val="24"/>
        </w:rPr>
        <w:t xml:space="preserve"> soldiers</w:t>
      </w:r>
      <w:r>
        <w:rPr>
          <w:rFonts w:ascii="Arial" w:hAnsi="Arial" w:cs="Arial"/>
          <w:sz w:val="24"/>
          <w:szCs w:val="24"/>
        </w:rPr>
        <w:t>.</w:t>
      </w:r>
    </w:p>
    <w:p w:rsidR="00ED322C" w:rsidRDefault="00ED322C" w:rsidP="00ED322C">
      <w:pPr>
        <w:rPr>
          <w:rFonts w:ascii="Arial" w:hAnsi="Arial" w:cs="Arial"/>
          <w:sz w:val="24"/>
          <w:szCs w:val="24"/>
        </w:rPr>
      </w:pPr>
    </w:p>
    <w:p w:rsidR="00ED322C" w:rsidRDefault="00ED322C" w:rsidP="00ED322C">
      <w:pPr>
        <w:rPr>
          <w:rFonts w:ascii="Arial" w:hAnsi="Arial" w:cs="Arial"/>
          <w:sz w:val="24"/>
          <w:szCs w:val="24"/>
        </w:rPr>
      </w:pPr>
      <w:r>
        <w:rPr>
          <w:rFonts w:ascii="Arial" w:hAnsi="Arial" w:cs="Arial"/>
          <w:sz w:val="24"/>
          <w:szCs w:val="24"/>
        </w:rPr>
        <w:t>Cobbles mark the lines of the walls. Golden gravel is used to show building interiors. Streets between the buildings are represented by pebbles.</w:t>
      </w:r>
    </w:p>
    <w:p w:rsidR="00D510A9" w:rsidRDefault="00D510A9" w:rsidP="00ED322C">
      <w:pPr>
        <w:rPr>
          <w:rFonts w:ascii="Arial" w:hAnsi="Arial" w:cs="Arial"/>
          <w:sz w:val="24"/>
          <w:szCs w:val="24"/>
        </w:rPr>
      </w:pPr>
    </w:p>
    <w:p w:rsidR="00D510A9" w:rsidRDefault="00D510A9" w:rsidP="00ED322C">
      <w:pPr>
        <w:rPr>
          <w:rFonts w:ascii="Arial" w:hAnsi="Arial" w:cs="Arial"/>
          <w:sz w:val="24"/>
          <w:szCs w:val="24"/>
        </w:rPr>
      </w:pPr>
      <w:r w:rsidRPr="00ED322C">
        <w:rPr>
          <w:rFonts w:ascii="Arial" w:hAnsi="Arial" w:cs="Arial"/>
          <w:noProof/>
          <w:sz w:val="24"/>
          <w:szCs w:val="24"/>
          <w:lang w:eastAsia="en-GB"/>
        </w:rPr>
        <w:drawing>
          <wp:anchor distT="0" distB="0" distL="114300" distR="114300" simplePos="0" relativeHeight="251662336" behindDoc="0" locked="0" layoutInCell="1" allowOverlap="1" wp14:anchorId="73E25A50" wp14:editId="4DAFB2F0">
            <wp:simplePos x="0" y="0"/>
            <wp:positionH relativeFrom="margin">
              <wp:posOffset>422910</wp:posOffset>
            </wp:positionH>
            <wp:positionV relativeFrom="paragraph">
              <wp:posOffset>176530</wp:posOffset>
            </wp:positionV>
            <wp:extent cx="4771506" cy="3200400"/>
            <wp:effectExtent l="0" t="0" r="0" b="0"/>
            <wp:wrapSquare wrapText="bothSides"/>
            <wp:docPr id="6" name="Picture 6" descr="G:\Segedunum Admin\Images- Various\Segedunum Roman Fort from ab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egedunum Admin\Images- Various\Segedunum Roman Fort from abov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771506" cy="3200400"/>
                    </a:xfrm>
                    <a:prstGeom prst="rect">
                      <a:avLst/>
                    </a:prstGeom>
                    <a:noFill/>
                    <a:ln>
                      <a:noFill/>
                    </a:ln>
                  </pic:spPr>
                </pic:pic>
              </a:graphicData>
            </a:graphic>
          </wp:anchor>
        </w:drawing>
      </w:r>
    </w:p>
    <w:p w:rsidR="00ED322C" w:rsidRDefault="003429D0" w:rsidP="00ED322C">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83840" behindDoc="0" locked="0" layoutInCell="1" allowOverlap="1" wp14:anchorId="44B7137E" wp14:editId="3E739B32">
                <wp:simplePos x="0" y="0"/>
                <wp:positionH relativeFrom="column">
                  <wp:posOffset>4419599</wp:posOffset>
                </wp:positionH>
                <wp:positionV relativeFrom="paragraph">
                  <wp:posOffset>2271395</wp:posOffset>
                </wp:positionV>
                <wp:extent cx="466725" cy="114300"/>
                <wp:effectExtent l="0" t="0" r="28575" b="19050"/>
                <wp:wrapNone/>
                <wp:docPr id="30" name="Straight Connector 30"/>
                <wp:cNvGraphicFramePr/>
                <a:graphic xmlns:a="http://schemas.openxmlformats.org/drawingml/2006/main">
                  <a:graphicData uri="http://schemas.microsoft.com/office/word/2010/wordprocessingShape">
                    <wps:wsp>
                      <wps:cNvCnPr/>
                      <wps:spPr>
                        <a:xfrm flipH="1" flipV="1">
                          <a:off x="0" y="0"/>
                          <a:ext cx="466725" cy="114300"/>
                        </a:xfrm>
                        <a:prstGeom prst="line">
                          <a:avLst/>
                        </a:prstGeom>
                        <a:ln w="158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BFBDB4" id="Straight Connector 30" o:spid="_x0000_s1026" style="position:absolute;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8pt,178.85pt" to="384.75pt,1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" strokecolor="#ed7d31 [3205]" strokeweight="1.25pt">
                <v:stroke joinstyle="miter"/>
              </v:line>
            </w:pict>
          </mc:Fallback>
        </mc:AlternateContent>
      </w:r>
      <w:r w:rsidRPr="00D510A9">
        <w:rPr>
          <w:rFonts w:ascii="Arial" w:hAnsi="Arial" w:cs="Arial"/>
          <w:noProof/>
          <w:sz w:val="24"/>
          <w:szCs w:val="24"/>
          <w:lang w:eastAsia="en-GB"/>
        </w:rPr>
        <mc:AlternateContent>
          <mc:Choice Requires="wps">
            <w:drawing>
              <wp:anchor distT="45720" distB="45720" distL="114300" distR="114300" simplePos="0" relativeHeight="251669504" behindDoc="0" locked="0" layoutInCell="1" allowOverlap="1" wp14:anchorId="2EBFC364" wp14:editId="0DB7AC7F">
                <wp:simplePos x="0" y="0"/>
                <wp:positionH relativeFrom="column">
                  <wp:posOffset>4867275</wp:posOffset>
                </wp:positionH>
                <wp:positionV relativeFrom="paragraph">
                  <wp:posOffset>2185670</wp:posOffset>
                </wp:positionV>
                <wp:extent cx="1666875" cy="2571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57175"/>
                        </a:xfrm>
                        <a:prstGeom prst="rect">
                          <a:avLst/>
                        </a:prstGeom>
                        <a:solidFill>
                          <a:srgbClr val="FFFFFF"/>
                        </a:solidFill>
                        <a:ln w="9525">
                          <a:solidFill>
                            <a:srgbClr val="000000"/>
                          </a:solidFill>
                          <a:miter lim="800000"/>
                          <a:headEnd/>
                          <a:tailEnd/>
                        </a:ln>
                      </wps:spPr>
                      <wps:txbx>
                        <w:txbxContent>
                          <w:p w:rsidR="00D510A9" w:rsidRDefault="00D510A9">
                            <w:r>
                              <w:t>Head Quarters Buildings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BFC364" id="_x0000_t202" coordsize="21600,21600" o:spt="202" path="m,l,21600r21600,l21600,xe">
                <v:stroke joinstyle="miter"/>
                <v:path gradientshapeok="t" o:connecttype="rect"/>
              </v:shapetype>
              <v:shape id="Text Box 2" o:spid="_x0000_s1026" type="#_x0000_t202" style="position:absolute;margin-left:383.25pt;margin-top:172.1pt;width:131.25pt;height:20.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">
                <v:textbox>
                  <w:txbxContent>
                    <w:p w:rsidR="00D510A9" w:rsidRDefault="00D510A9">
                      <w:r>
                        <w:t>Head Quarters Buildings</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7936" behindDoc="0" locked="0" layoutInCell="1" allowOverlap="1" wp14:anchorId="5A613D75" wp14:editId="5F7F899E">
                <wp:simplePos x="0" y="0"/>
                <wp:positionH relativeFrom="column">
                  <wp:posOffset>381000</wp:posOffset>
                </wp:positionH>
                <wp:positionV relativeFrom="paragraph">
                  <wp:posOffset>1633220</wp:posOffset>
                </wp:positionV>
                <wp:extent cx="1400175" cy="285750"/>
                <wp:effectExtent l="0" t="0" r="28575" b="19050"/>
                <wp:wrapNone/>
                <wp:docPr id="193" name="Straight Connector 193"/>
                <wp:cNvGraphicFramePr/>
                <a:graphic xmlns:a="http://schemas.openxmlformats.org/drawingml/2006/main">
                  <a:graphicData uri="http://schemas.microsoft.com/office/word/2010/wordprocessingShape">
                    <wps:wsp>
                      <wps:cNvCnPr/>
                      <wps:spPr>
                        <a:xfrm>
                          <a:off x="0" y="0"/>
                          <a:ext cx="1400175" cy="285750"/>
                        </a:xfrm>
                        <a:prstGeom prst="line">
                          <a:avLst/>
                        </a:prstGeom>
                        <a:ln w="158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DDA9A" id="Straight Connector 193"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pt,128.6pt" to="140.25pt,1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" strokecolor="#ed7d31 [3205]" strokeweight="1.25pt">
                <v:stroke joinstyle="miter"/>
              </v:line>
            </w:pict>
          </mc:Fallback>
        </mc:AlternateContent>
      </w:r>
      <w:r w:rsidRPr="003429D0">
        <w:rPr>
          <w:rFonts w:ascii="Arial" w:hAnsi="Arial" w:cs="Arial"/>
          <w:noProof/>
          <w:sz w:val="24"/>
          <w:szCs w:val="24"/>
          <w:lang w:eastAsia="en-GB"/>
        </w:rPr>
        <mc:AlternateContent>
          <mc:Choice Requires="wps">
            <w:drawing>
              <wp:anchor distT="45720" distB="45720" distL="114300" distR="114300" simplePos="0" relativeHeight="251686912" behindDoc="0" locked="0" layoutInCell="1" allowOverlap="1" wp14:anchorId="3ACF639E" wp14:editId="412D697C">
                <wp:simplePos x="0" y="0"/>
                <wp:positionH relativeFrom="column">
                  <wp:posOffset>-542925</wp:posOffset>
                </wp:positionH>
                <wp:positionV relativeFrom="paragraph">
                  <wp:posOffset>1347470</wp:posOffset>
                </wp:positionV>
                <wp:extent cx="895350" cy="247650"/>
                <wp:effectExtent l="0" t="0" r="19050" b="190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47650"/>
                        </a:xfrm>
                        <a:prstGeom prst="rect">
                          <a:avLst/>
                        </a:prstGeom>
                        <a:solidFill>
                          <a:srgbClr val="FFFFFF"/>
                        </a:solidFill>
                        <a:ln w="9525">
                          <a:solidFill>
                            <a:srgbClr val="000000"/>
                          </a:solidFill>
                          <a:miter lim="800000"/>
                          <a:headEnd/>
                          <a:tailEnd/>
                        </a:ln>
                      </wps:spPr>
                      <wps:txbx>
                        <w:txbxContent>
                          <w:p w:rsidR="003429D0" w:rsidRDefault="003429D0">
                            <w:r>
                              <w:t>South Gate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F639E" id="_x0000_s1027" type="#_x0000_t202" style="position:absolute;margin-left:-42.75pt;margin-top:106.1pt;width:70.5pt;height:19.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">
                <v:textbox>
                  <w:txbxContent>
                    <w:p w:rsidR="003429D0" w:rsidRDefault="003429D0">
                      <w:r>
                        <w:t>South Gate</w:t>
                      </w:r>
                    </w:p>
                  </w:txbxContent>
                </v:textbox>
                <w10:wrap type="square"/>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4864" behindDoc="0" locked="0" layoutInCell="1" allowOverlap="1" wp14:anchorId="06347FA9" wp14:editId="2712200E">
                <wp:simplePos x="0" y="0"/>
                <wp:positionH relativeFrom="column">
                  <wp:posOffset>3352800</wp:posOffset>
                </wp:positionH>
                <wp:positionV relativeFrom="paragraph">
                  <wp:posOffset>2985770</wp:posOffset>
                </wp:positionV>
                <wp:extent cx="533400" cy="352425"/>
                <wp:effectExtent l="0" t="0" r="19050" b="28575"/>
                <wp:wrapNone/>
                <wp:docPr id="31" name="Straight Connector 31"/>
                <wp:cNvGraphicFramePr/>
                <a:graphic xmlns:a="http://schemas.openxmlformats.org/drawingml/2006/main">
                  <a:graphicData uri="http://schemas.microsoft.com/office/word/2010/wordprocessingShape">
                    <wps:wsp>
                      <wps:cNvCnPr/>
                      <wps:spPr>
                        <a:xfrm flipH="1" flipV="1">
                          <a:off x="0" y="0"/>
                          <a:ext cx="533400" cy="352425"/>
                        </a:xfrm>
                        <a:prstGeom prst="line">
                          <a:avLst/>
                        </a:prstGeom>
                        <a:ln w="158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906358" id="Straight Connector 31" o:spid="_x0000_s1026" style="position:absolute;flip:x y;z-index:251684864;visibility:visible;mso-wrap-style:square;mso-wrap-distance-left:9pt;mso-wrap-distance-top:0;mso-wrap-distance-right:9pt;mso-wrap-distance-bottom:0;mso-position-horizontal:absolute;mso-position-horizontal-relative:text;mso-position-vertical:absolute;mso-position-vertical-relative:text" from="264pt,235.1pt" to="306pt,2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" strokecolor="#ed7d31 [3205]" strokeweight="1.2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682816" behindDoc="0" locked="0" layoutInCell="1" allowOverlap="1" wp14:anchorId="286ABD77" wp14:editId="21F35812">
                <wp:simplePos x="0" y="0"/>
                <wp:positionH relativeFrom="column">
                  <wp:posOffset>4724400</wp:posOffset>
                </wp:positionH>
                <wp:positionV relativeFrom="paragraph">
                  <wp:posOffset>1766570</wp:posOffset>
                </wp:positionV>
                <wp:extent cx="609600" cy="200025"/>
                <wp:effectExtent l="0" t="0" r="19050" b="28575"/>
                <wp:wrapNone/>
                <wp:docPr id="27" name="Straight Connector 27"/>
                <wp:cNvGraphicFramePr/>
                <a:graphic xmlns:a="http://schemas.openxmlformats.org/drawingml/2006/main">
                  <a:graphicData uri="http://schemas.microsoft.com/office/word/2010/wordprocessingShape">
                    <wps:wsp>
                      <wps:cNvCnPr/>
                      <wps:spPr>
                        <a:xfrm flipH="1">
                          <a:off x="0" y="0"/>
                          <a:ext cx="609600" cy="200025"/>
                        </a:xfrm>
                        <a:prstGeom prst="line">
                          <a:avLst/>
                        </a:prstGeom>
                        <a:ln w="158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E4FA18" id="Straight Connector 27" o:spid="_x0000_s1026" style="position:absolute;flip:x;z-index:251682816;visibility:visible;mso-wrap-style:square;mso-wrap-distance-left:9pt;mso-wrap-distance-top:0;mso-wrap-distance-right:9pt;mso-wrap-distance-bottom:0;mso-position-horizontal:absolute;mso-position-horizontal-relative:text;mso-position-vertical:absolute;mso-position-vertical-relative:text" from="372pt,139.1pt" to="420pt,1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" strokecolor="#ed7d31 [3205]" strokeweight="1.25pt">
                <v:stroke joinstyle="miter"/>
              </v:line>
            </w:pict>
          </mc:Fallback>
        </mc:AlternateContent>
      </w:r>
      <w:r>
        <w:rPr>
          <w:rFonts w:ascii="Arial" w:hAnsi="Arial" w:cs="Arial"/>
          <w:noProof/>
          <w:sz w:val="24"/>
          <w:szCs w:val="24"/>
          <w:lang w:eastAsia="en-GB"/>
        </w:rPr>
        <mc:AlternateContent>
          <mc:Choice Requires="wps">
            <w:drawing>
              <wp:anchor distT="0" distB="0" distL="114300" distR="114300" simplePos="0" relativeHeight="251681792" behindDoc="0" locked="0" layoutInCell="1" allowOverlap="1" wp14:anchorId="0F867C37" wp14:editId="3557FD02">
                <wp:simplePos x="0" y="0"/>
                <wp:positionH relativeFrom="column">
                  <wp:posOffset>3971925</wp:posOffset>
                </wp:positionH>
                <wp:positionV relativeFrom="paragraph">
                  <wp:posOffset>261619</wp:posOffset>
                </wp:positionV>
                <wp:extent cx="1647825" cy="1476375"/>
                <wp:effectExtent l="0" t="0" r="28575" b="28575"/>
                <wp:wrapNone/>
                <wp:docPr id="26" name="Straight Connector 26"/>
                <wp:cNvGraphicFramePr/>
                <a:graphic xmlns:a="http://schemas.openxmlformats.org/drawingml/2006/main">
                  <a:graphicData uri="http://schemas.microsoft.com/office/word/2010/wordprocessingShape">
                    <wps:wsp>
                      <wps:cNvCnPr/>
                      <wps:spPr>
                        <a:xfrm flipH="1">
                          <a:off x="0" y="0"/>
                          <a:ext cx="1647825" cy="1476375"/>
                        </a:xfrm>
                        <a:prstGeom prst="line">
                          <a:avLst/>
                        </a:prstGeom>
                        <a:ln w="158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E52AA" id="Straight Connector 26" o:spid="_x0000_s1026" style="position:absolute;flip:x;z-index:251681792;visibility:visible;mso-wrap-style:square;mso-wrap-distance-left:9pt;mso-wrap-distance-top:0;mso-wrap-distance-right:9pt;mso-wrap-distance-bottom:0;mso-position-horizontal:absolute;mso-position-horizontal-relative:text;mso-position-vertical:absolute;mso-position-vertical-relative:text" from="312.75pt,20.6pt" to="442.5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" strokecolor="#ed7d31 [3205]" strokeweight="1.25pt">
                <v:stroke joinstyle="miter"/>
              </v:line>
            </w:pict>
          </mc:Fallback>
        </mc:AlternateContent>
      </w:r>
      <w:r w:rsidR="00D510A9">
        <w:rPr>
          <w:rFonts w:ascii="Arial" w:hAnsi="Arial" w:cs="Arial"/>
          <w:noProof/>
          <w:sz w:val="24"/>
          <w:szCs w:val="24"/>
          <w:lang w:eastAsia="en-GB"/>
        </w:rPr>
        <mc:AlternateContent>
          <mc:Choice Requires="wps">
            <w:drawing>
              <wp:anchor distT="0" distB="0" distL="114300" distR="114300" simplePos="0" relativeHeight="251679744" behindDoc="0" locked="0" layoutInCell="1" allowOverlap="1" wp14:anchorId="0B9203F5" wp14:editId="7BAE7364">
                <wp:simplePos x="0" y="0"/>
                <wp:positionH relativeFrom="column">
                  <wp:posOffset>285750</wp:posOffset>
                </wp:positionH>
                <wp:positionV relativeFrom="paragraph">
                  <wp:posOffset>2309495</wp:posOffset>
                </wp:positionV>
                <wp:extent cx="581025" cy="161925"/>
                <wp:effectExtent l="0" t="0" r="28575" b="28575"/>
                <wp:wrapNone/>
                <wp:docPr id="24" name="Straight Connector 24"/>
                <wp:cNvGraphicFramePr/>
                <a:graphic xmlns:a="http://schemas.openxmlformats.org/drawingml/2006/main">
                  <a:graphicData uri="http://schemas.microsoft.com/office/word/2010/wordprocessingShape">
                    <wps:wsp>
                      <wps:cNvCnPr/>
                      <wps:spPr>
                        <a:xfrm>
                          <a:off x="0" y="0"/>
                          <a:ext cx="581025" cy="161925"/>
                        </a:xfrm>
                        <a:prstGeom prst="line">
                          <a:avLst/>
                        </a:prstGeom>
                        <a:ln w="158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312899" id="Straight Connector 2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2.5pt,181.85pt" to="68.25pt,1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" strokecolor="#ed7d31 [3205]" strokeweight="1.25pt">
                <v:stroke joinstyle="miter"/>
              </v:line>
            </w:pict>
          </mc:Fallback>
        </mc:AlternateContent>
      </w:r>
      <w:r w:rsidR="00D510A9">
        <w:rPr>
          <w:rFonts w:ascii="Arial" w:hAnsi="Arial" w:cs="Arial"/>
          <w:noProof/>
          <w:sz w:val="24"/>
          <w:szCs w:val="24"/>
          <w:lang w:eastAsia="en-GB"/>
        </w:rPr>
        <mc:AlternateContent>
          <mc:Choice Requires="wps">
            <w:drawing>
              <wp:anchor distT="0" distB="0" distL="114300" distR="114300" simplePos="0" relativeHeight="251678720" behindDoc="0" locked="0" layoutInCell="1" allowOverlap="1" wp14:anchorId="6E8DB5AB" wp14:editId="4D7F4227">
                <wp:simplePos x="0" y="0"/>
                <wp:positionH relativeFrom="column">
                  <wp:posOffset>533400</wp:posOffset>
                </wp:positionH>
                <wp:positionV relativeFrom="paragraph">
                  <wp:posOffset>966470</wp:posOffset>
                </wp:positionV>
                <wp:extent cx="609600" cy="695325"/>
                <wp:effectExtent l="0" t="0" r="19050" b="28575"/>
                <wp:wrapNone/>
                <wp:docPr id="23" name="Straight Connector 23"/>
                <wp:cNvGraphicFramePr/>
                <a:graphic xmlns:a="http://schemas.openxmlformats.org/drawingml/2006/main">
                  <a:graphicData uri="http://schemas.microsoft.com/office/word/2010/wordprocessingShape">
                    <wps:wsp>
                      <wps:cNvCnPr/>
                      <wps:spPr>
                        <a:xfrm>
                          <a:off x="0" y="0"/>
                          <a:ext cx="609600" cy="695325"/>
                        </a:xfrm>
                        <a:prstGeom prst="line">
                          <a:avLst/>
                        </a:prstGeom>
                        <a:ln w="158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0A3DAE" id="Straight Connector 2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42pt,76.1pt" to="90pt,13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" strokecolor="#ed7d31 [3205]" strokeweight="1.25pt">
                <v:stroke joinstyle="miter"/>
              </v:line>
            </w:pict>
          </mc:Fallback>
        </mc:AlternateContent>
      </w:r>
      <w:r w:rsidR="00D510A9" w:rsidRPr="00D510A9">
        <w:rPr>
          <w:rFonts w:ascii="Arial" w:hAnsi="Arial" w:cs="Arial"/>
          <w:noProof/>
          <w:sz w:val="24"/>
          <w:szCs w:val="24"/>
          <w:lang w:eastAsia="en-GB"/>
        </w:rPr>
        <mc:AlternateContent>
          <mc:Choice Requires="wps">
            <w:drawing>
              <wp:anchor distT="45720" distB="45720" distL="114300" distR="114300" simplePos="0" relativeHeight="251677696" behindDoc="0" locked="0" layoutInCell="1" allowOverlap="1" wp14:anchorId="2619B4B3" wp14:editId="43360B66">
                <wp:simplePos x="0" y="0"/>
                <wp:positionH relativeFrom="column">
                  <wp:posOffset>5305425</wp:posOffset>
                </wp:positionH>
                <wp:positionV relativeFrom="paragraph">
                  <wp:posOffset>1661795</wp:posOffset>
                </wp:positionV>
                <wp:extent cx="752475" cy="257175"/>
                <wp:effectExtent l="0" t="0" r="28575" b="2857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57175"/>
                        </a:xfrm>
                        <a:prstGeom prst="rect">
                          <a:avLst/>
                        </a:prstGeom>
                        <a:solidFill>
                          <a:srgbClr val="FFFFFF"/>
                        </a:solidFill>
                        <a:ln w="9525">
                          <a:solidFill>
                            <a:srgbClr val="000000"/>
                          </a:solidFill>
                          <a:miter lim="800000"/>
                          <a:headEnd/>
                          <a:tailEnd/>
                        </a:ln>
                      </wps:spPr>
                      <wps:txbx>
                        <w:txbxContent>
                          <w:p w:rsidR="00D510A9" w:rsidRDefault="00D510A9">
                            <w:r>
                              <w:t>Granaries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9B4B3" id="_x0000_s1028" type="#_x0000_t202" style="position:absolute;margin-left:417.75pt;margin-top:130.85pt;width:59.25pt;height:20.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">
                <v:textbox>
                  <w:txbxContent>
                    <w:p w:rsidR="00D510A9" w:rsidRDefault="00D510A9">
                      <w:r>
                        <w:t>Granaries</w:t>
                      </w:r>
                    </w:p>
                  </w:txbxContent>
                </v:textbox>
                <w10:wrap type="square"/>
              </v:shape>
            </w:pict>
          </mc:Fallback>
        </mc:AlternateContent>
      </w:r>
      <w:r w:rsidR="00D510A9" w:rsidRPr="00D510A9">
        <w:rPr>
          <w:rFonts w:ascii="Arial" w:hAnsi="Arial" w:cs="Arial"/>
          <w:noProof/>
          <w:sz w:val="24"/>
          <w:szCs w:val="24"/>
          <w:lang w:eastAsia="en-GB"/>
        </w:rPr>
        <mc:AlternateContent>
          <mc:Choice Requires="wps">
            <w:drawing>
              <wp:anchor distT="45720" distB="45720" distL="114300" distR="114300" simplePos="0" relativeHeight="251671552" behindDoc="0" locked="0" layoutInCell="1" allowOverlap="1" wp14:anchorId="0B600FC4" wp14:editId="7F497F28">
                <wp:simplePos x="0" y="0"/>
                <wp:positionH relativeFrom="column">
                  <wp:posOffset>5534025</wp:posOffset>
                </wp:positionH>
                <wp:positionV relativeFrom="paragraph">
                  <wp:posOffset>13970</wp:posOffset>
                </wp:positionV>
                <wp:extent cx="685800" cy="238125"/>
                <wp:effectExtent l="0" t="0" r="19050"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8125"/>
                        </a:xfrm>
                        <a:prstGeom prst="rect">
                          <a:avLst/>
                        </a:prstGeom>
                        <a:solidFill>
                          <a:srgbClr val="FFFFFF"/>
                        </a:solidFill>
                        <a:ln w="9525">
                          <a:solidFill>
                            <a:srgbClr val="000000"/>
                          </a:solidFill>
                          <a:miter lim="800000"/>
                          <a:headEnd/>
                          <a:tailEnd/>
                        </a:ln>
                      </wps:spPr>
                      <wps:txbx>
                        <w:txbxContent>
                          <w:p w:rsidR="00D510A9" w:rsidRDefault="00D510A9">
                            <w:r>
                              <w:t>Hospital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600FC4" id="_x0000_s1029" type="#_x0000_t202" style="position:absolute;margin-left:435.75pt;margin-top:1.1pt;width:54pt;height:18.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">
                <v:textbox>
                  <w:txbxContent>
                    <w:p w:rsidR="00D510A9" w:rsidRDefault="00D510A9">
                      <w:r>
                        <w:t>Hospital</w:t>
                      </w:r>
                    </w:p>
                  </w:txbxContent>
                </v:textbox>
                <w10:wrap type="square"/>
              </v:shape>
            </w:pict>
          </mc:Fallback>
        </mc:AlternateContent>
      </w:r>
      <w:r w:rsidR="00D510A9" w:rsidRPr="00D510A9">
        <w:rPr>
          <w:rFonts w:ascii="Arial" w:hAnsi="Arial" w:cs="Arial"/>
          <w:noProof/>
          <w:sz w:val="24"/>
          <w:szCs w:val="24"/>
          <w:lang w:eastAsia="en-GB"/>
        </w:rPr>
        <mc:AlternateContent>
          <mc:Choice Requires="wps">
            <w:drawing>
              <wp:anchor distT="45720" distB="45720" distL="114300" distR="114300" simplePos="0" relativeHeight="251675648" behindDoc="0" locked="0" layoutInCell="1" allowOverlap="1" wp14:anchorId="41A02122" wp14:editId="3723FC14">
                <wp:simplePos x="0" y="0"/>
                <wp:positionH relativeFrom="column">
                  <wp:posOffset>-514350</wp:posOffset>
                </wp:positionH>
                <wp:positionV relativeFrom="paragraph">
                  <wp:posOffset>699770</wp:posOffset>
                </wp:positionV>
                <wp:extent cx="1781175" cy="2571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57175"/>
                        </a:xfrm>
                        <a:prstGeom prst="rect">
                          <a:avLst/>
                        </a:prstGeom>
                        <a:solidFill>
                          <a:srgbClr val="FFFFFF"/>
                        </a:solidFill>
                        <a:ln w="9525">
                          <a:solidFill>
                            <a:srgbClr val="000000"/>
                          </a:solidFill>
                          <a:miter lim="800000"/>
                          <a:headEnd/>
                          <a:tailEnd/>
                        </a:ln>
                      </wps:spPr>
                      <wps:txbx>
                        <w:txbxContent>
                          <w:p w:rsidR="00D510A9" w:rsidRDefault="00D510A9">
                            <w:r>
                              <w:t>Reconstructed Bath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02122" id="_x0000_s1030" type="#_x0000_t202" style="position:absolute;margin-left:-40.5pt;margin-top:55.1pt;width:140.25pt;height:20.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">
                <v:textbox>
                  <w:txbxContent>
                    <w:p w:rsidR="00D510A9" w:rsidRDefault="00D510A9">
                      <w:r>
                        <w:t>Reconstructed Bath House</w:t>
                      </w:r>
                    </w:p>
                  </w:txbxContent>
                </v:textbox>
                <w10:wrap type="square"/>
              </v:shape>
            </w:pict>
          </mc:Fallback>
        </mc:AlternateContent>
      </w:r>
      <w:r w:rsidR="00D510A9" w:rsidRPr="00D510A9">
        <w:rPr>
          <w:rFonts w:ascii="Arial" w:hAnsi="Arial" w:cs="Arial"/>
          <w:noProof/>
          <w:sz w:val="24"/>
          <w:szCs w:val="24"/>
          <w:lang w:eastAsia="en-GB"/>
        </w:rPr>
        <mc:AlternateContent>
          <mc:Choice Requires="wps">
            <w:drawing>
              <wp:anchor distT="45720" distB="45720" distL="114300" distR="114300" simplePos="0" relativeHeight="251673600" behindDoc="0" locked="0" layoutInCell="1" allowOverlap="1" wp14:anchorId="7A8A663A" wp14:editId="2A80AC8B">
                <wp:simplePos x="0" y="0"/>
                <wp:positionH relativeFrom="column">
                  <wp:posOffset>-600075</wp:posOffset>
                </wp:positionH>
                <wp:positionV relativeFrom="paragraph">
                  <wp:posOffset>2061845</wp:posOffset>
                </wp:positionV>
                <wp:extent cx="1152525" cy="257175"/>
                <wp:effectExtent l="0" t="0" r="2857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257175"/>
                        </a:xfrm>
                        <a:prstGeom prst="rect">
                          <a:avLst/>
                        </a:prstGeom>
                        <a:solidFill>
                          <a:srgbClr val="FFFFFF"/>
                        </a:solidFill>
                        <a:ln w="9525">
                          <a:solidFill>
                            <a:srgbClr val="000000"/>
                          </a:solidFill>
                          <a:miter lim="800000"/>
                          <a:headEnd/>
                          <a:tailEnd/>
                        </a:ln>
                      </wps:spPr>
                      <wps:txbx>
                        <w:txbxContent>
                          <w:p w:rsidR="00D510A9" w:rsidRDefault="00D510A9">
                            <w:r>
                              <w:t>Cavalry Barracks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8A663A" id="_x0000_s1031" type="#_x0000_t202" style="position:absolute;margin-left:-47.25pt;margin-top:162.35pt;width:90.75pt;height:20.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">
                <v:textbox>
                  <w:txbxContent>
                    <w:p w:rsidR="00D510A9" w:rsidRDefault="00D510A9">
                      <w:r>
                        <w:t>Cavalry Barracks</w:t>
                      </w:r>
                    </w:p>
                  </w:txbxContent>
                </v:textbox>
                <w10:wrap type="square"/>
              </v:shape>
            </w:pict>
          </mc:Fallback>
        </mc:AlternateContent>
      </w:r>
      <w:r w:rsidR="00D510A9" w:rsidRPr="00D510A9">
        <w:rPr>
          <w:rFonts w:ascii="Arial" w:hAnsi="Arial" w:cs="Arial"/>
          <w:noProof/>
          <w:sz w:val="24"/>
          <w:szCs w:val="24"/>
          <w:lang w:eastAsia="en-GB"/>
        </w:rPr>
        <mc:AlternateContent>
          <mc:Choice Requires="wps">
            <w:drawing>
              <wp:anchor distT="45720" distB="45720" distL="114300" distR="114300" simplePos="0" relativeHeight="251667456" behindDoc="0" locked="0" layoutInCell="1" allowOverlap="1" wp14:anchorId="114D24F4" wp14:editId="578F575E">
                <wp:simplePos x="0" y="0"/>
                <wp:positionH relativeFrom="column">
                  <wp:posOffset>2838450</wp:posOffset>
                </wp:positionH>
                <wp:positionV relativeFrom="paragraph">
                  <wp:posOffset>3319145</wp:posOffset>
                </wp:positionV>
                <wp:extent cx="1895475" cy="26670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66700"/>
                        </a:xfrm>
                        <a:prstGeom prst="rect">
                          <a:avLst/>
                        </a:prstGeom>
                        <a:solidFill>
                          <a:srgbClr val="FFFFFF"/>
                        </a:solidFill>
                        <a:ln w="9525">
                          <a:solidFill>
                            <a:srgbClr val="000000"/>
                          </a:solidFill>
                          <a:miter lim="800000"/>
                          <a:headEnd/>
                          <a:tailEnd/>
                        </a:ln>
                      </wps:spPr>
                      <wps:txbx>
                        <w:txbxContent>
                          <w:p w:rsidR="00D510A9" w:rsidRDefault="00D510A9">
                            <w:r>
                              <w:t>Commanding Officer’s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D24F4" id="_x0000_s1032" type="#_x0000_t202" style="position:absolute;margin-left:223.5pt;margin-top:261.35pt;width:149.25pt;height:2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">
                <v:textbox>
                  <w:txbxContent>
                    <w:p w:rsidR="00D510A9" w:rsidRDefault="00D510A9">
                      <w:r>
                        <w:t>Commanding Officer’s House</w:t>
                      </w:r>
                    </w:p>
                  </w:txbxContent>
                </v:textbox>
                <w10:wrap type="square"/>
              </v:shape>
            </w:pict>
          </mc:Fallback>
        </mc:AlternateContent>
      </w:r>
      <w:r w:rsidR="00104E8D">
        <w:rPr>
          <w:rFonts w:ascii="Arial" w:hAnsi="Arial" w:cs="Arial"/>
          <w:sz w:val="24"/>
          <w:szCs w:val="24"/>
        </w:rPr>
        <w:br w:type="textWrapping" w:clear="all"/>
      </w:r>
    </w:p>
    <w:p w:rsidR="00104E8D" w:rsidRDefault="00104E8D" w:rsidP="00ED322C">
      <w:pPr>
        <w:rPr>
          <w:rFonts w:ascii="Arial" w:hAnsi="Arial" w:cs="Arial"/>
          <w:sz w:val="24"/>
          <w:szCs w:val="24"/>
        </w:rPr>
      </w:pPr>
      <w:r>
        <w:rPr>
          <w:rFonts w:ascii="Arial" w:hAnsi="Arial" w:cs="Arial"/>
          <w:sz w:val="24"/>
          <w:szCs w:val="24"/>
        </w:rPr>
        <w:t>View of the fort from the viewing tower.</w:t>
      </w:r>
    </w:p>
    <w:p w:rsidR="00ED322C" w:rsidRDefault="00ED322C" w:rsidP="00ED322C">
      <w:pPr>
        <w:rPr>
          <w:rFonts w:ascii="Arial" w:hAnsi="Arial" w:cs="Arial"/>
          <w:sz w:val="24"/>
          <w:szCs w:val="24"/>
        </w:rPr>
      </w:pPr>
    </w:p>
    <w:p w:rsidR="009E51D7" w:rsidRDefault="009E51D7" w:rsidP="00ED322C">
      <w:pPr>
        <w:rPr>
          <w:rFonts w:ascii="Arial" w:hAnsi="Arial" w:cs="Arial"/>
          <w:sz w:val="24"/>
          <w:szCs w:val="24"/>
        </w:rPr>
      </w:pPr>
    </w:p>
    <w:p w:rsidR="009E51D7" w:rsidRDefault="009E51D7" w:rsidP="00ED322C">
      <w:pPr>
        <w:rPr>
          <w:rFonts w:ascii="Arial" w:hAnsi="Arial" w:cs="Arial"/>
          <w:sz w:val="24"/>
          <w:szCs w:val="24"/>
        </w:rPr>
      </w:pPr>
    </w:p>
    <w:p w:rsidR="009E51D7" w:rsidRDefault="009E51D7" w:rsidP="00ED322C">
      <w:pPr>
        <w:rPr>
          <w:rFonts w:ascii="Arial" w:hAnsi="Arial" w:cs="Arial"/>
          <w:sz w:val="24"/>
          <w:szCs w:val="24"/>
        </w:rPr>
      </w:pPr>
    </w:p>
    <w:p w:rsidR="009E51D7" w:rsidRDefault="009E51D7" w:rsidP="00ED322C">
      <w:pPr>
        <w:rPr>
          <w:rFonts w:ascii="Arial" w:hAnsi="Arial" w:cs="Arial"/>
          <w:sz w:val="24"/>
          <w:szCs w:val="24"/>
        </w:rPr>
      </w:pPr>
    </w:p>
    <w:p w:rsidR="009E51D7" w:rsidRDefault="009E51D7" w:rsidP="00ED322C">
      <w:pPr>
        <w:rPr>
          <w:rFonts w:ascii="Arial" w:hAnsi="Arial" w:cs="Arial"/>
          <w:sz w:val="24"/>
          <w:szCs w:val="24"/>
        </w:rPr>
      </w:pPr>
    </w:p>
    <w:p w:rsidR="009E51D7" w:rsidRDefault="009E51D7" w:rsidP="00ED322C">
      <w:pPr>
        <w:rPr>
          <w:rFonts w:ascii="Arial" w:hAnsi="Arial" w:cs="Arial"/>
          <w:sz w:val="24"/>
          <w:szCs w:val="24"/>
        </w:rPr>
      </w:pPr>
    </w:p>
    <w:p w:rsidR="009E51D7" w:rsidRDefault="009E51D7" w:rsidP="00ED322C">
      <w:pPr>
        <w:rPr>
          <w:rFonts w:ascii="Arial" w:hAnsi="Arial" w:cs="Arial"/>
          <w:sz w:val="24"/>
          <w:szCs w:val="24"/>
        </w:rPr>
      </w:pPr>
    </w:p>
    <w:p w:rsidR="009E51D7" w:rsidRDefault="009E51D7" w:rsidP="00ED322C">
      <w:pPr>
        <w:rPr>
          <w:rFonts w:ascii="Arial" w:hAnsi="Arial" w:cs="Arial"/>
          <w:sz w:val="24"/>
          <w:szCs w:val="24"/>
        </w:rPr>
      </w:pPr>
    </w:p>
    <w:p w:rsidR="009E51D7" w:rsidRDefault="009E51D7" w:rsidP="00ED322C">
      <w:pPr>
        <w:rPr>
          <w:rFonts w:ascii="Arial" w:hAnsi="Arial" w:cs="Arial"/>
          <w:sz w:val="24"/>
          <w:szCs w:val="24"/>
        </w:rPr>
      </w:pPr>
    </w:p>
    <w:p w:rsidR="009E51D7" w:rsidRDefault="009E51D7" w:rsidP="00ED322C">
      <w:pPr>
        <w:rPr>
          <w:rFonts w:ascii="Arial" w:hAnsi="Arial" w:cs="Arial"/>
          <w:sz w:val="24"/>
          <w:szCs w:val="24"/>
        </w:rPr>
      </w:pPr>
    </w:p>
    <w:p w:rsidR="009E51D7" w:rsidRDefault="009E51D7" w:rsidP="00ED322C">
      <w:pPr>
        <w:rPr>
          <w:rFonts w:ascii="Arial" w:hAnsi="Arial" w:cs="Arial"/>
          <w:sz w:val="24"/>
          <w:szCs w:val="24"/>
        </w:rPr>
      </w:pPr>
    </w:p>
    <w:p w:rsidR="00167B49" w:rsidRPr="00B40BA9" w:rsidRDefault="00167B49">
      <w:pPr>
        <w:rPr>
          <w:rFonts w:ascii="Arial" w:hAnsi="Arial" w:cs="Arial"/>
          <w:b/>
          <w:sz w:val="24"/>
          <w:szCs w:val="24"/>
        </w:rPr>
      </w:pPr>
      <w:r w:rsidRPr="00B40BA9">
        <w:rPr>
          <w:rFonts w:ascii="Arial" w:hAnsi="Arial" w:cs="Arial"/>
          <w:b/>
          <w:sz w:val="24"/>
          <w:szCs w:val="24"/>
        </w:rPr>
        <w:t>The Men Who Built the Wall</w:t>
      </w:r>
    </w:p>
    <w:p w:rsidR="00167B49" w:rsidRDefault="00167B49">
      <w:pPr>
        <w:rPr>
          <w:rFonts w:ascii="Arial" w:hAnsi="Arial" w:cs="Arial"/>
          <w:sz w:val="24"/>
          <w:szCs w:val="24"/>
        </w:rPr>
      </w:pPr>
      <w:r>
        <w:rPr>
          <w:rFonts w:ascii="Arial" w:hAnsi="Arial" w:cs="Arial"/>
          <w:sz w:val="24"/>
          <w:szCs w:val="24"/>
        </w:rPr>
        <w:t>This inscription gives the names of Roman soldiers known to have taken part in the building of Hadrian’s Wall. The names come from ‘centurial stones’ which were set up by the work gangs recording the section of wall they worked on. They name the officer (centurion) in charge of</w:t>
      </w:r>
      <w:r w:rsidR="00104E8D">
        <w:rPr>
          <w:rFonts w:ascii="Arial" w:hAnsi="Arial" w:cs="Arial"/>
          <w:sz w:val="24"/>
          <w:szCs w:val="24"/>
        </w:rPr>
        <w:t xml:space="preserve"> each section</w:t>
      </w:r>
      <w:r>
        <w:rPr>
          <w:rFonts w:ascii="Arial" w:hAnsi="Arial" w:cs="Arial"/>
          <w:sz w:val="24"/>
          <w:szCs w:val="24"/>
        </w:rPr>
        <w:t xml:space="preserve">. </w:t>
      </w:r>
    </w:p>
    <w:p w:rsidR="003429D0" w:rsidRPr="00ED322C" w:rsidRDefault="003429D0">
      <w:pPr>
        <w:rPr>
          <w:rFonts w:ascii="Arial" w:hAnsi="Arial" w:cs="Arial"/>
          <w:sz w:val="24"/>
          <w:szCs w:val="24"/>
        </w:rPr>
      </w:pPr>
    </w:p>
    <w:p w:rsidR="0011223F" w:rsidRDefault="0011223F">
      <w:pPr>
        <w:rPr>
          <w:rFonts w:ascii="Arial" w:hAnsi="Arial" w:cs="Arial"/>
          <w:b/>
          <w:sz w:val="24"/>
          <w:szCs w:val="24"/>
        </w:rPr>
      </w:pPr>
      <w:r w:rsidRPr="0011223F">
        <w:rPr>
          <w:rFonts w:ascii="Arial" w:hAnsi="Arial" w:cs="Arial"/>
          <w:b/>
          <w:noProof/>
          <w:sz w:val="24"/>
          <w:szCs w:val="24"/>
          <w:lang w:eastAsia="en-GB"/>
        </w:rPr>
        <w:drawing>
          <wp:inline distT="0" distB="0" distL="0" distR="0">
            <wp:extent cx="4788210" cy="3577302"/>
            <wp:effectExtent l="0" t="0" r="0" b="4445"/>
            <wp:docPr id="1" name="Picture 1" descr="\\barton\home\U081105\My Pictures\2016-05-13 online resources\online resources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ton\home\U081105\My Pictures\2016-05-13 online resources\online resources 0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90972" cy="3579365"/>
                    </a:xfrm>
                    <a:prstGeom prst="rect">
                      <a:avLst/>
                    </a:prstGeom>
                    <a:noFill/>
                    <a:ln>
                      <a:noFill/>
                    </a:ln>
                  </pic:spPr>
                </pic:pic>
              </a:graphicData>
            </a:graphic>
          </wp:inline>
        </w:drawing>
      </w:r>
    </w:p>
    <w:p w:rsidR="0011223F" w:rsidRDefault="0011223F">
      <w:pPr>
        <w:rPr>
          <w:rFonts w:ascii="Arial" w:hAnsi="Arial" w:cs="Arial"/>
          <w:b/>
          <w:sz w:val="24"/>
          <w:szCs w:val="24"/>
        </w:rPr>
      </w:pPr>
    </w:p>
    <w:p w:rsidR="0011223F" w:rsidRDefault="0011223F">
      <w:pPr>
        <w:rPr>
          <w:rFonts w:ascii="Arial" w:hAnsi="Arial" w:cs="Arial"/>
          <w:b/>
          <w:sz w:val="24"/>
          <w:szCs w:val="24"/>
        </w:rPr>
      </w:pPr>
    </w:p>
    <w:p w:rsidR="00ED322C" w:rsidRDefault="00ED322C">
      <w:pPr>
        <w:rPr>
          <w:rFonts w:ascii="Arial" w:hAnsi="Arial" w:cs="Arial"/>
          <w:b/>
          <w:sz w:val="24"/>
          <w:szCs w:val="24"/>
        </w:rPr>
      </w:pPr>
    </w:p>
    <w:p w:rsidR="00ED322C" w:rsidRDefault="00ED322C">
      <w:pPr>
        <w:rPr>
          <w:rFonts w:ascii="Arial" w:hAnsi="Arial" w:cs="Arial"/>
          <w:b/>
          <w:sz w:val="24"/>
          <w:szCs w:val="24"/>
        </w:rPr>
      </w:pPr>
    </w:p>
    <w:p w:rsidR="00ED322C" w:rsidRDefault="00ED322C">
      <w:pPr>
        <w:rPr>
          <w:rFonts w:ascii="Arial" w:hAnsi="Arial" w:cs="Arial"/>
          <w:b/>
          <w:sz w:val="24"/>
          <w:szCs w:val="24"/>
        </w:rPr>
      </w:pPr>
    </w:p>
    <w:p w:rsidR="00ED322C" w:rsidRDefault="00ED322C">
      <w:pPr>
        <w:rPr>
          <w:rFonts w:ascii="Arial" w:hAnsi="Arial" w:cs="Arial"/>
          <w:b/>
          <w:sz w:val="24"/>
          <w:szCs w:val="24"/>
        </w:rPr>
      </w:pPr>
    </w:p>
    <w:p w:rsidR="00ED322C" w:rsidRDefault="00ED322C">
      <w:pPr>
        <w:rPr>
          <w:rFonts w:ascii="Arial" w:hAnsi="Arial" w:cs="Arial"/>
          <w:b/>
          <w:sz w:val="24"/>
          <w:szCs w:val="24"/>
        </w:rPr>
      </w:pPr>
    </w:p>
    <w:p w:rsidR="00ED322C" w:rsidRDefault="00ED322C">
      <w:pPr>
        <w:rPr>
          <w:rFonts w:ascii="Arial" w:hAnsi="Arial" w:cs="Arial"/>
          <w:b/>
          <w:sz w:val="24"/>
          <w:szCs w:val="24"/>
        </w:rPr>
      </w:pPr>
    </w:p>
    <w:p w:rsidR="00ED322C" w:rsidRDefault="00ED322C">
      <w:pPr>
        <w:rPr>
          <w:rFonts w:ascii="Arial" w:hAnsi="Arial" w:cs="Arial"/>
          <w:b/>
          <w:sz w:val="24"/>
          <w:szCs w:val="24"/>
        </w:rPr>
      </w:pPr>
    </w:p>
    <w:p w:rsidR="00ED322C" w:rsidRDefault="00ED322C">
      <w:pPr>
        <w:rPr>
          <w:rFonts w:ascii="Arial" w:hAnsi="Arial" w:cs="Arial"/>
          <w:b/>
          <w:sz w:val="24"/>
          <w:szCs w:val="24"/>
        </w:rPr>
      </w:pPr>
    </w:p>
    <w:p w:rsidR="00ED322C" w:rsidRDefault="00ED322C">
      <w:pPr>
        <w:rPr>
          <w:rFonts w:ascii="Arial" w:hAnsi="Arial" w:cs="Arial"/>
          <w:b/>
          <w:sz w:val="24"/>
          <w:szCs w:val="24"/>
        </w:rPr>
      </w:pPr>
    </w:p>
    <w:p w:rsidR="00ED322C" w:rsidRDefault="00ED322C">
      <w:pPr>
        <w:rPr>
          <w:rFonts w:ascii="Arial" w:hAnsi="Arial" w:cs="Arial"/>
          <w:b/>
          <w:sz w:val="24"/>
          <w:szCs w:val="24"/>
        </w:rPr>
      </w:pPr>
    </w:p>
    <w:p w:rsidR="00167B49" w:rsidRPr="00B40BA9" w:rsidRDefault="00167B49">
      <w:pPr>
        <w:rPr>
          <w:rFonts w:ascii="Arial" w:hAnsi="Arial" w:cs="Arial"/>
          <w:b/>
          <w:sz w:val="24"/>
          <w:szCs w:val="24"/>
        </w:rPr>
      </w:pPr>
      <w:r w:rsidRPr="00B40BA9">
        <w:rPr>
          <w:rFonts w:ascii="Arial" w:hAnsi="Arial" w:cs="Arial"/>
          <w:b/>
          <w:sz w:val="24"/>
          <w:szCs w:val="24"/>
        </w:rPr>
        <w:t>The Branch Wall</w:t>
      </w:r>
    </w:p>
    <w:p w:rsidR="00167B49" w:rsidRDefault="00167B49">
      <w:pPr>
        <w:rPr>
          <w:rFonts w:ascii="Arial" w:hAnsi="Arial" w:cs="Arial"/>
          <w:sz w:val="24"/>
          <w:szCs w:val="24"/>
        </w:rPr>
      </w:pPr>
      <w:r>
        <w:rPr>
          <w:rFonts w:ascii="Arial" w:hAnsi="Arial" w:cs="Arial"/>
          <w:sz w:val="24"/>
          <w:szCs w:val="24"/>
        </w:rPr>
        <w:t>This section of Hadrian’s Wall is part of the ‘Branch Wall’, the section of Hadrian’s Wall that runs from the south-east corner of the fort down to the river, forming the</w:t>
      </w:r>
      <w:r w:rsidR="00ED322C">
        <w:rPr>
          <w:rFonts w:ascii="Arial" w:hAnsi="Arial" w:cs="Arial"/>
          <w:sz w:val="24"/>
          <w:szCs w:val="24"/>
        </w:rPr>
        <w:t xml:space="preserve"> </w:t>
      </w:r>
      <w:r>
        <w:rPr>
          <w:rFonts w:ascii="Arial" w:hAnsi="Arial" w:cs="Arial"/>
          <w:sz w:val="24"/>
          <w:szCs w:val="24"/>
        </w:rPr>
        <w:t>‘Wall’s End’.</w:t>
      </w:r>
      <w:r w:rsidR="0011223F" w:rsidRPr="0011223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167B49" w:rsidRDefault="00167B49">
      <w:pPr>
        <w:rPr>
          <w:rFonts w:ascii="Arial" w:hAnsi="Arial" w:cs="Arial"/>
          <w:b/>
          <w:sz w:val="24"/>
          <w:szCs w:val="24"/>
        </w:rPr>
      </w:pPr>
    </w:p>
    <w:p w:rsidR="00ED322C" w:rsidRDefault="00DD7721">
      <w:pPr>
        <w:rPr>
          <w:rFonts w:ascii="Arial" w:hAnsi="Arial" w:cs="Arial"/>
          <w:b/>
          <w:sz w:val="24"/>
          <w:szCs w:val="24"/>
        </w:rPr>
      </w:pPr>
      <w:r w:rsidRPr="00DD7721">
        <w:rPr>
          <w:rFonts w:ascii="Arial" w:hAnsi="Arial" w:cs="Arial"/>
          <w:b/>
          <w:noProof/>
          <w:sz w:val="24"/>
          <w:szCs w:val="24"/>
          <w:lang w:eastAsia="en-GB"/>
        </w:rPr>
        <w:drawing>
          <wp:inline distT="0" distB="0" distL="0" distR="0">
            <wp:extent cx="3638550" cy="4851400"/>
            <wp:effectExtent l="0" t="0" r="0" b="6350"/>
            <wp:docPr id="13" name="Picture 13" descr="E:\DCIM\101MSDCF\DSC01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DCIM\101MSDCF\DSC013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41601" cy="4855468"/>
                    </a:xfrm>
                    <a:prstGeom prst="rect">
                      <a:avLst/>
                    </a:prstGeom>
                    <a:noFill/>
                    <a:ln>
                      <a:noFill/>
                    </a:ln>
                  </pic:spPr>
                </pic:pic>
              </a:graphicData>
            </a:graphic>
          </wp:inline>
        </w:drawing>
      </w:r>
      <w:r w:rsidR="0092520F">
        <w:rPr>
          <w:rFonts w:ascii="Arial" w:hAnsi="Arial" w:cs="Arial"/>
          <w:b/>
          <w:sz w:val="24"/>
          <w:szCs w:val="24"/>
        </w:rPr>
        <w:t xml:space="preserve">                                                                                                                                                                                      </w:t>
      </w:r>
    </w:p>
    <w:p w:rsidR="00ED322C" w:rsidRDefault="00ED322C">
      <w:pPr>
        <w:rPr>
          <w:rFonts w:ascii="Arial" w:hAnsi="Arial" w:cs="Arial"/>
          <w:b/>
          <w:sz w:val="24"/>
          <w:szCs w:val="24"/>
        </w:rPr>
      </w:pPr>
    </w:p>
    <w:p w:rsidR="009E51D7" w:rsidRDefault="009E51D7">
      <w:pPr>
        <w:rPr>
          <w:rFonts w:ascii="Arial" w:hAnsi="Arial" w:cs="Arial"/>
          <w:b/>
          <w:sz w:val="24"/>
          <w:szCs w:val="24"/>
        </w:rPr>
      </w:pPr>
    </w:p>
    <w:p w:rsidR="003429D0" w:rsidRDefault="003429D0">
      <w:pPr>
        <w:rPr>
          <w:rFonts w:ascii="Arial" w:hAnsi="Arial" w:cs="Arial"/>
          <w:b/>
          <w:sz w:val="24"/>
          <w:szCs w:val="24"/>
        </w:rPr>
      </w:pPr>
    </w:p>
    <w:p w:rsidR="003429D0" w:rsidRDefault="003429D0">
      <w:pPr>
        <w:rPr>
          <w:rFonts w:ascii="Arial" w:hAnsi="Arial" w:cs="Arial"/>
          <w:b/>
          <w:sz w:val="24"/>
          <w:szCs w:val="24"/>
        </w:rPr>
      </w:pPr>
    </w:p>
    <w:p w:rsidR="003429D0" w:rsidRDefault="003429D0">
      <w:pPr>
        <w:rPr>
          <w:rFonts w:ascii="Arial" w:hAnsi="Arial" w:cs="Arial"/>
          <w:b/>
          <w:sz w:val="24"/>
          <w:szCs w:val="24"/>
        </w:rPr>
      </w:pPr>
    </w:p>
    <w:p w:rsidR="003429D0" w:rsidRDefault="003429D0">
      <w:pPr>
        <w:rPr>
          <w:rFonts w:ascii="Arial" w:hAnsi="Arial" w:cs="Arial"/>
          <w:b/>
          <w:sz w:val="24"/>
          <w:szCs w:val="24"/>
        </w:rPr>
      </w:pPr>
    </w:p>
    <w:p w:rsidR="009E51D7" w:rsidRDefault="009E51D7">
      <w:pPr>
        <w:rPr>
          <w:rFonts w:ascii="Arial" w:hAnsi="Arial" w:cs="Arial"/>
          <w:b/>
          <w:sz w:val="24"/>
          <w:szCs w:val="24"/>
        </w:rPr>
      </w:pPr>
    </w:p>
    <w:p w:rsidR="00167B49" w:rsidRPr="00B40BA9" w:rsidRDefault="00167B49">
      <w:pPr>
        <w:rPr>
          <w:rFonts w:ascii="Arial" w:hAnsi="Arial" w:cs="Arial"/>
          <w:b/>
          <w:sz w:val="24"/>
          <w:szCs w:val="24"/>
        </w:rPr>
      </w:pPr>
      <w:r w:rsidRPr="00B40BA9">
        <w:rPr>
          <w:rFonts w:ascii="Arial" w:hAnsi="Arial" w:cs="Arial"/>
          <w:b/>
          <w:sz w:val="24"/>
          <w:szCs w:val="24"/>
        </w:rPr>
        <w:lastRenderedPageBreak/>
        <w:t>Baths Reconstruction</w:t>
      </w:r>
    </w:p>
    <w:p w:rsidR="00167B49" w:rsidRDefault="00167B49">
      <w:pPr>
        <w:rPr>
          <w:rFonts w:ascii="Arial" w:hAnsi="Arial" w:cs="Arial"/>
          <w:sz w:val="24"/>
          <w:szCs w:val="24"/>
        </w:rPr>
      </w:pPr>
      <w:r>
        <w:rPr>
          <w:rFonts w:ascii="Arial" w:hAnsi="Arial" w:cs="Arial"/>
          <w:sz w:val="24"/>
          <w:szCs w:val="24"/>
        </w:rPr>
        <w:t xml:space="preserve">This bath house is based on the remains of the bath house at </w:t>
      </w:r>
      <w:proofErr w:type="spellStart"/>
      <w:r>
        <w:rPr>
          <w:rFonts w:ascii="Arial" w:hAnsi="Arial" w:cs="Arial"/>
          <w:sz w:val="24"/>
          <w:szCs w:val="24"/>
        </w:rPr>
        <w:t>Chesters</w:t>
      </w:r>
      <w:proofErr w:type="spellEnd"/>
      <w:r>
        <w:rPr>
          <w:rFonts w:ascii="Arial" w:hAnsi="Arial" w:cs="Arial"/>
          <w:sz w:val="24"/>
          <w:szCs w:val="24"/>
        </w:rPr>
        <w:t xml:space="preserve"> Fort on Hadrian’s Wall. This is not the original site of the baths at Segedunum. The baths were rediscovered in 2014 about 100m south of this spot. </w:t>
      </w:r>
    </w:p>
    <w:p w:rsidR="00167B49" w:rsidRDefault="00433516">
      <w:pPr>
        <w:rPr>
          <w:rFonts w:ascii="Arial" w:hAnsi="Arial" w:cs="Arial"/>
          <w:sz w:val="24"/>
          <w:szCs w:val="24"/>
        </w:rPr>
      </w:pPr>
      <w:r>
        <w:rPr>
          <w:noProof/>
          <w:sz w:val="24"/>
          <w:szCs w:val="24"/>
          <w:lang w:eastAsia="en-GB"/>
        </w:rPr>
        <w:drawing>
          <wp:anchor distT="36576" distB="36576" distL="36576" distR="36576" simplePos="0" relativeHeight="251664384" behindDoc="0" locked="0" layoutInCell="1" allowOverlap="1" wp14:anchorId="344CD5B0" wp14:editId="02AE8A72">
            <wp:simplePos x="0" y="0"/>
            <wp:positionH relativeFrom="margin">
              <wp:posOffset>-85725</wp:posOffset>
            </wp:positionH>
            <wp:positionV relativeFrom="paragraph">
              <wp:posOffset>159385</wp:posOffset>
            </wp:positionV>
            <wp:extent cx="5213509" cy="3124200"/>
            <wp:effectExtent l="0" t="0" r="6350" b="0"/>
            <wp:wrapNone/>
            <wp:docPr id="29" name="Picture 29" descr="DSCF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0005"/>
                    <pic:cNvPicPr>
                      <a:picLocks noChangeAspect="1" noChangeArrowheads="1"/>
                    </pic:cNvPicPr>
                  </pic:nvPicPr>
                  <pic:blipFill>
                    <a:blip r:embed="rId7" cstate="print">
                      <a:extLst>
                        <a:ext uri="{28A0092B-C50C-407E-A947-70E740481C1C}">
                          <a14:useLocalDpi xmlns:a14="http://schemas.microsoft.com/office/drawing/2010/main" val="0"/>
                        </a:ext>
                      </a:extLst>
                    </a:blip>
                    <a:srcRect l="4657" t="10164" r="2213" b="9602"/>
                    <a:stretch>
                      <a:fillRect/>
                    </a:stretch>
                  </pic:blipFill>
                  <pic:spPr bwMode="auto">
                    <a:xfrm>
                      <a:off x="0" y="0"/>
                      <a:ext cx="5214293" cy="31246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40BA9" w:rsidRDefault="00B40BA9">
      <w:pPr>
        <w:rPr>
          <w:rFonts w:ascii="Arial" w:hAnsi="Arial" w:cs="Arial"/>
          <w:sz w:val="24"/>
          <w:szCs w:val="24"/>
        </w:rPr>
      </w:pPr>
    </w:p>
    <w:p w:rsidR="00433516" w:rsidRDefault="00433516">
      <w:pPr>
        <w:rPr>
          <w:rFonts w:ascii="Arial" w:hAnsi="Arial" w:cs="Arial"/>
          <w:sz w:val="24"/>
          <w:szCs w:val="24"/>
        </w:rPr>
      </w:pPr>
    </w:p>
    <w:p w:rsidR="00433516" w:rsidRDefault="00433516">
      <w:pPr>
        <w:rPr>
          <w:rFonts w:ascii="Arial" w:hAnsi="Arial" w:cs="Arial"/>
          <w:sz w:val="24"/>
          <w:szCs w:val="24"/>
        </w:rPr>
      </w:pPr>
    </w:p>
    <w:p w:rsidR="00433516" w:rsidRDefault="00433516">
      <w:pPr>
        <w:rPr>
          <w:rFonts w:ascii="Arial" w:hAnsi="Arial" w:cs="Arial"/>
          <w:sz w:val="24"/>
          <w:szCs w:val="24"/>
        </w:rPr>
      </w:pPr>
    </w:p>
    <w:p w:rsidR="00433516" w:rsidRDefault="00433516">
      <w:pPr>
        <w:rPr>
          <w:rFonts w:ascii="Arial" w:hAnsi="Arial" w:cs="Arial"/>
          <w:sz w:val="24"/>
          <w:szCs w:val="24"/>
        </w:rPr>
      </w:pPr>
    </w:p>
    <w:p w:rsidR="00433516" w:rsidRDefault="00433516">
      <w:pPr>
        <w:rPr>
          <w:rFonts w:ascii="Arial" w:hAnsi="Arial" w:cs="Arial"/>
          <w:sz w:val="24"/>
          <w:szCs w:val="24"/>
        </w:rPr>
      </w:pPr>
    </w:p>
    <w:p w:rsidR="00433516" w:rsidRDefault="00433516">
      <w:pPr>
        <w:rPr>
          <w:rFonts w:ascii="Arial" w:hAnsi="Arial" w:cs="Arial"/>
          <w:sz w:val="24"/>
          <w:szCs w:val="24"/>
        </w:rPr>
      </w:pPr>
    </w:p>
    <w:p w:rsidR="00433516" w:rsidRDefault="00433516">
      <w:pPr>
        <w:rPr>
          <w:rFonts w:ascii="Arial" w:hAnsi="Arial" w:cs="Arial"/>
          <w:sz w:val="24"/>
          <w:szCs w:val="24"/>
        </w:rPr>
      </w:pPr>
    </w:p>
    <w:p w:rsidR="00433516" w:rsidRDefault="00433516">
      <w:pPr>
        <w:rPr>
          <w:rFonts w:ascii="Arial" w:hAnsi="Arial" w:cs="Arial"/>
          <w:sz w:val="24"/>
          <w:szCs w:val="24"/>
        </w:rPr>
      </w:pPr>
    </w:p>
    <w:p w:rsidR="00433516" w:rsidRDefault="00433516">
      <w:pPr>
        <w:rPr>
          <w:rFonts w:ascii="Arial" w:hAnsi="Arial" w:cs="Arial"/>
          <w:sz w:val="24"/>
          <w:szCs w:val="24"/>
        </w:rPr>
      </w:pPr>
    </w:p>
    <w:p w:rsidR="00433516" w:rsidRDefault="00433516">
      <w:pPr>
        <w:rPr>
          <w:rFonts w:ascii="Arial" w:hAnsi="Arial" w:cs="Arial"/>
          <w:sz w:val="24"/>
          <w:szCs w:val="24"/>
        </w:rPr>
      </w:pPr>
    </w:p>
    <w:p w:rsidR="00B40BA9" w:rsidRPr="00B40BA9" w:rsidRDefault="00B40BA9">
      <w:pPr>
        <w:rPr>
          <w:rFonts w:ascii="Arial" w:hAnsi="Arial" w:cs="Arial"/>
          <w:b/>
          <w:sz w:val="24"/>
          <w:szCs w:val="24"/>
        </w:rPr>
      </w:pPr>
      <w:r w:rsidRPr="00B40BA9">
        <w:rPr>
          <w:rFonts w:ascii="Arial" w:hAnsi="Arial" w:cs="Arial"/>
          <w:b/>
          <w:sz w:val="24"/>
          <w:szCs w:val="24"/>
        </w:rPr>
        <w:t>South Gate</w:t>
      </w:r>
    </w:p>
    <w:p w:rsidR="003A4FCC" w:rsidRDefault="00B40BA9">
      <w:pPr>
        <w:rPr>
          <w:rFonts w:ascii="Arial" w:hAnsi="Arial" w:cs="Arial"/>
          <w:sz w:val="24"/>
          <w:szCs w:val="24"/>
        </w:rPr>
      </w:pPr>
      <w:r>
        <w:rPr>
          <w:rFonts w:ascii="Arial" w:hAnsi="Arial" w:cs="Arial"/>
          <w:sz w:val="24"/>
          <w:szCs w:val="24"/>
        </w:rPr>
        <w:t>For much of its life this gateway formed the main exit to the civilian settlement</w:t>
      </w:r>
      <w:r w:rsidR="003A4FCC">
        <w:rPr>
          <w:rFonts w:ascii="Arial" w:hAnsi="Arial" w:cs="Arial"/>
          <w:sz w:val="24"/>
          <w:szCs w:val="24"/>
        </w:rPr>
        <w:t xml:space="preserve"> (vicus) outside the fort on the bank of the river. Outside the gate there was a system of defensive ditches.</w:t>
      </w:r>
      <w:r w:rsidR="00433516" w:rsidRPr="00433516">
        <w:rPr>
          <w:rFonts w:ascii="Arial" w:hAnsi="Arial" w:cs="Arial"/>
          <w:noProof/>
          <w:sz w:val="24"/>
          <w:szCs w:val="24"/>
          <w:lang w:eastAsia="en-GB"/>
        </w:rPr>
        <w:t xml:space="preserve"> </w:t>
      </w:r>
    </w:p>
    <w:p w:rsidR="003A4FCC" w:rsidRDefault="009E51D7">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13F2B60D" wp14:editId="613ECEC3">
                <wp:simplePos x="0" y="0"/>
                <wp:positionH relativeFrom="column">
                  <wp:posOffset>1876425</wp:posOffset>
                </wp:positionH>
                <wp:positionV relativeFrom="paragraph">
                  <wp:posOffset>2659381</wp:posOffset>
                </wp:positionV>
                <wp:extent cx="114300" cy="20955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114300" cy="2095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DE8119" id="Straight Connector 2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75pt,209.4pt" to="156.75pt,2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" strokecolor="black [3200]" strokeweight="1.5pt">
                <v:stroke joinstyle="miter"/>
              </v:line>
            </w:pict>
          </mc:Fallback>
        </mc:AlternateContent>
      </w:r>
      <w:r w:rsidR="00433516" w:rsidRPr="003C6629">
        <w:rPr>
          <w:rFonts w:ascii="Arial" w:hAnsi="Arial" w:cs="Arial"/>
          <w:noProof/>
          <w:sz w:val="24"/>
          <w:szCs w:val="24"/>
          <w:lang w:eastAsia="en-GB"/>
        </w:rPr>
        <w:drawing>
          <wp:inline distT="0" distB="0" distL="0" distR="0" wp14:anchorId="418EF7F7" wp14:editId="24CB9281">
            <wp:extent cx="3629025" cy="2721769"/>
            <wp:effectExtent l="0" t="0" r="0" b="2540"/>
            <wp:docPr id="19" name="Picture 19" descr="E:\DCIM\101MSDCF\DSC0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DCIM\101MSDCF\DSC013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7319" cy="2727989"/>
                    </a:xfrm>
                    <a:prstGeom prst="rect">
                      <a:avLst/>
                    </a:prstGeom>
                    <a:noFill/>
                    <a:ln>
                      <a:noFill/>
                    </a:ln>
                  </pic:spPr>
                </pic:pic>
              </a:graphicData>
            </a:graphic>
          </wp:inline>
        </w:drawing>
      </w:r>
    </w:p>
    <w:p w:rsidR="003C6629" w:rsidRDefault="003429D0">
      <w:pPr>
        <w:rPr>
          <w:rFonts w:ascii="Arial" w:hAnsi="Arial" w:cs="Arial"/>
          <w:sz w:val="24"/>
          <w:szCs w:val="24"/>
        </w:rPr>
      </w:pPr>
      <w:r w:rsidRPr="003C6629">
        <w:rPr>
          <w:rFonts w:ascii="Arial" w:hAnsi="Arial" w:cs="Arial"/>
          <w:noProof/>
          <w:sz w:val="24"/>
          <w:szCs w:val="24"/>
          <w:lang w:eastAsia="en-GB"/>
        </w:rPr>
        <mc:AlternateContent>
          <mc:Choice Requires="wps">
            <w:drawing>
              <wp:anchor distT="45720" distB="45720" distL="114300" distR="114300" simplePos="0" relativeHeight="251661312" behindDoc="0" locked="0" layoutInCell="1" allowOverlap="1" wp14:anchorId="0564680D" wp14:editId="77F86FFE">
                <wp:simplePos x="0" y="0"/>
                <wp:positionH relativeFrom="margin">
                  <wp:align>center</wp:align>
                </wp:positionH>
                <wp:positionV relativeFrom="paragraph">
                  <wp:posOffset>79375</wp:posOffset>
                </wp:positionV>
                <wp:extent cx="1724025" cy="2571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57175"/>
                        </a:xfrm>
                        <a:prstGeom prst="rect">
                          <a:avLst/>
                        </a:prstGeom>
                        <a:solidFill>
                          <a:srgbClr val="FFFFFF"/>
                        </a:solidFill>
                        <a:ln w="9525">
                          <a:solidFill>
                            <a:srgbClr val="000000"/>
                          </a:solidFill>
                          <a:miter lim="800000"/>
                          <a:headEnd/>
                          <a:tailEnd/>
                        </a:ln>
                      </wps:spPr>
                      <wps:txbx>
                        <w:txbxContent>
                          <w:p w:rsidR="003C6629" w:rsidRDefault="00E14249">
                            <w:r>
                              <w:t>South G</w:t>
                            </w:r>
                            <w:r w:rsidR="003C6629">
                              <w:t>ate facing the river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4680D" id="_x0000_s1033" type="#_x0000_t202" style="position:absolute;margin-left:0;margin-top:6.25pt;width:135.75pt;height:20.2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">
                <v:textbox>
                  <w:txbxContent>
                    <w:p w:rsidR="003C6629" w:rsidRDefault="00E14249">
                      <w:r>
                        <w:t>South G</w:t>
                      </w:r>
                      <w:r w:rsidR="003C6629">
                        <w:t>ate facing the river</w:t>
                      </w:r>
                    </w:p>
                  </w:txbxContent>
                </v:textbox>
                <w10:wrap type="square" anchorx="margin"/>
              </v:shape>
            </w:pict>
          </mc:Fallback>
        </mc:AlternateContent>
      </w:r>
    </w:p>
    <w:p w:rsidR="006B0D5B" w:rsidRDefault="006B0D5B">
      <w:pPr>
        <w:rPr>
          <w:rFonts w:ascii="Arial" w:hAnsi="Arial" w:cs="Arial"/>
          <w:sz w:val="24"/>
          <w:szCs w:val="24"/>
        </w:rPr>
      </w:pPr>
    </w:p>
    <w:p w:rsidR="003A4FCC" w:rsidRPr="003A4FCC" w:rsidRDefault="003A4FCC">
      <w:pPr>
        <w:rPr>
          <w:rFonts w:ascii="Arial" w:hAnsi="Arial" w:cs="Arial"/>
          <w:b/>
          <w:sz w:val="24"/>
          <w:szCs w:val="24"/>
        </w:rPr>
      </w:pPr>
      <w:r w:rsidRPr="003A4FCC">
        <w:rPr>
          <w:rFonts w:ascii="Arial" w:hAnsi="Arial" w:cs="Arial"/>
          <w:b/>
          <w:sz w:val="24"/>
          <w:szCs w:val="24"/>
        </w:rPr>
        <w:lastRenderedPageBreak/>
        <w:t>Cavalry Barrack</w:t>
      </w:r>
    </w:p>
    <w:p w:rsidR="006C5B27" w:rsidRDefault="003A4FCC">
      <w:pPr>
        <w:rPr>
          <w:rFonts w:ascii="Arial" w:hAnsi="Arial" w:cs="Arial"/>
          <w:sz w:val="24"/>
          <w:szCs w:val="24"/>
        </w:rPr>
      </w:pPr>
      <w:r>
        <w:rPr>
          <w:rFonts w:ascii="Arial" w:hAnsi="Arial" w:cs="Arial"/>
          <w:sz w:val="24"/>
          <w:szCs w:val="24"/>
        </w:rPr>
        <w:t xml:space="preserve">These barracks housed the four troops of cavalry at Segedunum. Each space was divided into a front room and back room. Each back room housed three soldiers. Their horses were kept in the front rooms. At one end of the block was a house for the officer in charge of the cavalry troop. He was called the Decurion. </w:t>
      </w:r>
    </w:p>
    <w:p w:rsidR="006B0D5B" w:rsidRDefault="006B0D5B">
      <w:pPr>
        <w:rPr>
          <w:rFonts w:ascii="Arial" w:hAnsi="Arial" w:cs="Arial"/>
          <w:sz w:val="24"/>
          <w:szCs w:val="24"/>
        </w:rPr>
      </w:pPr>
    </w:p>
    <w:p w:rsidR="00435BBB" w:rsidRDefault="006C5B27">
      <w:pPr>
        <w:rPr>
          <w:rFonts w:ascii="Arial" w:hAnsi="Arial" w:cs="Arial"/>
          <w:sz w:val="24"/>
          <w:szCs w:val="24"/>
        </w:rPr>
      </w:pPr>
      <w:r w:rsidRPr="006C5B27">
        <w:rPr>
          <w:rFonts w:ascii="Arial" w:hAnsi="Arial" w:cs="Arial"/>
          <w:noProof/>
          <w:sz w:val="24"/>
          <w:szCs w:val="24"/>
          <w:lang w:eastAsia="en-GB"/>
        </w:rPr>
        <w:drawing>
          <wp:inline distT="0" distB="0" distL="0" distR="0">
            <wp:extent cx="4338124" cy="3241040"/>
            <wp:effectExtent l="0" t="0" r="5715" b="0"/>
            <wp:docPr id="12" name="Picture 12" descr="\\barton\home\U081105\My Pictures\2016-03-17\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rton\home\U081105\My Pictures\2016-03-17\0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8607" cy="3248872"/>
                    </a:xfrm>
                    <a:prstGeom prst="rect">
                      <a:avLst/>
                    </a:prstGeom>
                    <a:noFill/>
                    <a:ln>
                      <a:noFill/>
                    </a:ln>
                  </pic:spPr>
                </pic:pic>
              </a:graphicData>
            </a:graphic>
          </wp:inline>
        </w:drawing>
      </w:r>
    </w:p>
    <w:p w:rsidR="003C6629" w:rsidRDefault="003C6629">
      <w:pPr>
        <w:rPr>
          <w:rFonts w:ascii="Arial" w:hAnsi="Arial" w:cs="Arial"/>
          <w:sz w:val="24"/>
          <w:szCs w:val="24"/>
        </w:rPr>
      </w:pPr>
      <w:r>
        <w:rPr>
          <w:rFonts w:ascii="Arial" w:hAnsi="Arial" w:cs="Arial"/>
          <w:sz w:val="24"/>
          <w:szCs w:val="24"/>
        </w:rPr>
        <w:t xml:space="preserve">Four long, cavalry barrack buildings can be seen to the left of this model of the fort. </w:t>
      </w:r>
    </w:p>
    <w:p w:rsidR="006B0D5B" w:rsidRDefault="006B0D5B">
      <w:pPr>
        <w:rPr>
          <w:rFonts w:ascii="Arial" w:hAnsi="Arial" w:cs="Arial"/>
          <w:sz w:val="24"/>
          <w:szCs w:val="24"/>
        </w:rPr>
      </w:pPr>
    </w:p>
    <w:p w:rsidR="00435BBB" w:rsidRDefault="00ED322C">
      <w:pPr>
        <w:rPr>
          <w:rFonts w:ascii="Arial" w:hAnsi="Arial" w:cs="Arial"/>
          <w:sz w:val="24"/>
          <w:szCs w:val="24"/>
        </w:rPr>
      </w:pPr>
      <w:r w:rsidRPr="00ED322C">
        <w:rPr>
          <w:rFonts w:ascii="Arial" w:hAnsi="Arial" w:cs="Arial"/>
          <w:noProof/>
          <w:sz w:val="24"/>
          <w:szCs w:val="24"/>
          <w:lang w:eastAsia="en-GB"/>
        </w:rPr>
        <w:drawing>
          <wp:inline distT="0" distB="0" distL="0" distR="0">
            <wp:extent cx="4733925" cy="3139252"/>
            <wp:effectExtent l="0" t="0" r="0" b="4445"/>
            <wp:docPr id="4" name="Picture 4" descr="G:\Learning\Segedunum\Images of Segedunum\Cavalry Barrack Reconstruction in Roman Gallery DSCF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earning\Segedunum\Images of Segedunum\Cavalry Barrack Reconstruction in Roman Gallery DSCF025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3116" cy="3145347"/>
                    </a:xfrm>
                    <a:prstGeom prst="rect">
                      <a:avLst/>
                    </a:prstGeom>
                    <a:noFill/>
                    <a:ln>
                      <a:noFill/>
                    </a:ln>
                  </pic:spPr>
                </pic:pic>
              </a:graphicData>
            </a:graphic>
          </wp:inline>
        </w:drawing>
      </w:r>
    </w:p>
    <w:p w:rsidR="006C5B27" w:rsidRDefault="003C6629">
      <w:pPr>
        <w:rPr>
          <w:rFonts w:ascii="Arial" w:hAnsi="Arial" w:cs="Arial"/>
          <w:sz w:val="24"/>
          <w:szCs w:val="24"/>
        </w:rPr>
      </w:pPr>
      <w:r>
        <w:rPr>
          <w:rFonts w:ascii="Arial" w:hAnsi="Arial" w:cs="Arial"/>
          <w:sz w:val="24"/>
          <w:szCs w:val="24"/>
        </w:rPr>
        <w:t>Reconstruction of a cavalry barrack room inside the Roman Gallery</w:t>
      </w:r>
    </w:p>
    <w:p w:rsidR="00435BBB" w:rsidRDefault="00435BBB">
      <w:pPr>
        <w:rPr>
          <w:rFonts w:ascii="Arial" w:hAnsi="Arial" w:cs="Arial"/>
          <w:b/>
          <w:sz w:val="24"/>
          <w:szCs w:val="24"/>
        </w:rPr>
      </w:pPr>
      <w:r w:rsidRPr="00435BBB">
        <w:rPr>
          <w:rFonts w:ascii="Arial" w:hAnsi="Arial" w:cs="Arial"/>
          <w:b/>
          <w:sz w:val="24"/>
          <w:szCs w:val="24"/>
        </w:rPr>
        <w:lastRenderedPageBreak/>
        <w:t>The Minor West Gate</w:t>
      </w:r>
    </w:p>
    <w:p w:rsidR="00435BBB" w:rsidRDefault="00435BBB">
      <w:pPr>
        <w:rPr>
          <w:rFonts w:ascii="Arial" w:hAnsi="Arial" w:cs="Arial"/>
          <w:b/>
          <w:sz w:val="24"/>
          <w:szCs w:val="24"/>
        </w:rPr>
      </w:pPr>
      <w:r>
        <w:rPr>
          <w:rFonts w:ascii="Arial" w:hAnsi="Arial" w:cs="Arial"/>
          <w:b/>
          <w:sz w:val="24"/>
          <w:szCs w:val="24"/>
        </w:rPr>
        <w:t>(</w:t>
      </w:r>
      <w:proofErr w:type="gramStart"/>
      <w:r>
        <w:rPr>
          <w:rFonts w:ascii="Arial" w:hAnsi="Arial" w:cs="Arial"/>
          <w:b/>
          <w:sz w:val="24"/>
          <w:szCs w:val="24"/>
        </w:rPr>
        <w:t>porta</w:t>
      </w:r>
      <w:proofErr w:type="gramEnd"/>
      <w:r>
        <w:rPr>
          <w:rFonts w:ascii="Arial" w:hAnsi="Arial" w:cs="Arial"/>
          <w:b/>
          <w:sz w:val="24"/>
          <w:szCs w:val="24"/>
        </w:rPr>
        <w:t xml:space="preserve"> Quintana </w:t>
      </w:r>
      <w:proofErr w:type="spellStart"/>
      <w:r>
        <w:rPr>
          <w:rFonts w:ascii="Arial" w:hAnsi="Arial" w:cs="Arial"/>
          <w:b/>
          <w:sz w:val="24"/>
          <w:szCs w:val="24"/>
        </w:rPr>
        <w:t>sinistra</w:t>
      </w:r>
      <w:proofErr w:type="spellEnd"/>
      <w:r>
        <w:rPr>
          <w:rFonts w:ascii="Arial" w:hAnsi="Arial" w:cs="Arial"/>
          <w:b/>
          <w:sz w:val="24"/>
          <w:szCs w:val="24"/>
        </w:rPr>
        <w:t>)</w:t>
      </w:r>
    </w:p>
    <w:p w:rsidR="00435BBB" w:rsidRPr="00435BBB" w:rsidRDefault="00435BBB">
      <w:pPr>
        <w:rPr>
          <w:rFonts w:ascii="Arial" w:hAnsi="Arial" w:cs="Arial"/>
          <w:sz w:val="24"/>
          <w:szCs w:val="24"/>
        </w:rPr>
      </w:pPr>
      <w:r>
        <w:rPr>
          <w:rFonts w:ascii="Arial" w:hAnsi="Arial" w:cs="Arial"/>
          <w:sz w:val="24"/>
          <w:szCs w:val="24"/>
        </w:rPr>
        <w:t xml:space="preserve">This was a simple gate with a single entrance and would have had a tower above it: it became the main way into the fort. A small building attached to one side of the gate tower may have functioned as a guard house. </w:t>
      </w:r>
    </w:p>
    <w:p w:rsidR="00810DF1" w:rsidRDefault="00810DF1">
      <w:pPr>
        <w:rPr>
          <w:rFonts w:ascii="Arial" w:hAnsi="Arial" w:cs="Arial"/>
          <w:sz w:val="24"/>
          <w:szCs w:val="24"/>
        </w:rPr>
      </w:pPr>
    </w:p>
    <w:p w:rsidR="00810DF1" w:rsidRPr="00810DF1" w:rsidRDefault="00810DF1">
      <w:pPr>
        <w:rPr>
          <w:rFonts w:ascii="Arial" w:hAnsi="Arial" w:cs="Arial"/>
          <w:b/>
          <w:sz w:val="24"/>
          <w:szCs w:val="24"/>
        </w:rPr>
      </w:pPr>
      <w:r w:rsidRPr="00810DF1">
        <w:rPr>
          <w:rFonts w:ascii="Arial" w:hAnsi="Arial" w:cs="Arial"/>
          <w:b/>
          <w:sz w:val="24"/>
          <w:szCs w:val="24"/>
        </w:rPr>
        <w:t xml:space="preserve">Hospital </w:t>
      </w:r>
    </w:p>
    <w:p w:rsidR="00810DF1" w:rsidRDefault="00810DF1">
      <w:pPr>
        <w:rPr>
          <w:rFonts w:ascii="Arial" w:hAnsi="Arial" w:cs="Arial"/>
          <w:b/>
          <w:sz w:val="24"/>
          <w:szCs w:val="24"/>
        </w:rPr>
      </w:pPr>
      <w:r w:rsidRPr="00810DF1">
        <w:rPr>
          <w:rFonts w:ascii="Arial" w:hAnsi="Arial" w:cs="Arial"/>
          <w:b/>
          <w:sz w:val="24"/>
          <w:szCs w:val="24"/>
        </w:rPr>
        <w:t>(</w:t>
      </w:r>
      <w:proofErr w:type="spellStart"/>
      <w:r w:rsidRPr="00810DF1">
        <w:rPr>
          <w:rFonts w:ascii="Arial" w:hAnsi="Arial" w:cs="Arial"/>
          <w:b/>
          <w:sz w:val="24"/>
          <w:szCs w:val="24"/>
        </w:rPr>
        <w:t>Valetudinarium</w:t>
      </w:r>
      <w:proofErr w:type="spellEnd"/>
      <w:r w:rsidRPr="00810DF1">
        <w:rPr>
          <w:rFonts w:ascii="Arial" w:hAnsi="Arial" w:cs="Arial"/>
          <w:b/>
          <w:sz w:val="24"/>
          <w:szCs w:val="24"/>
        </w:rPr>
        <w:t xml:space="preserve">) </w:t>
      </w:r>
    </w:p>
    <w:p w:rsidR="00810DF1" w:rsidRDefault="00810DF1">
      <w:pPr>
        <w:rPr>
          <w:rFonts w:ascii="Arial" w:hAnsi="Arial" w:cs="Arial"/>
          <w:sz w:val="24"/>
          <w:szCs w:val="24"/>
        </w:rPr>
      </w:pPr>
      <w:r w:rsidRPr="00810DF1">
        <w:rPr>
          <w:rFonts w:ascii="Arial" w:hAnsi="Arial" w:cs="Arial"/>
          <w:sz w:val="24"/>
          <w:szCs w:val="24"/>
        </w:rPr>
        <w:t xml:space="preserve">There </w:t>
      </w:r>
      <w:r>
        <w:rPr>
          <w:rFonts w:ascii="Arial" w:hAnsi="Arial" w:cs="Arial"/>
          <w:sz w:val="24"/>
          <w:szCs w:val="24"/>
        </w:rPr>
        <w:t>have been no finds from this building which prove that it was a hospital</w:t>
      </w:r>
      <w:r w:rsidR="00433516">
        <w:rPr>
          <w:rFonts w:ascii="Arial" w:hAnsi="Arial" w:cs="Arial"/>
          <w:sz w:val="24"/>
          <w:szCs w:val="24"/>
        </w:rPr>
        <w:t>, but there are clues to suggest it was. W</w:t>
      </w:r>
      <w:r>
        <w:rPr>
          <w:rFonts w:ascii="Arial" w:hAnsi="Arial" w:cs="Arial"/>
          <w:sz w:val="24"/>
          <w:szCs w:val="24"/>
        </w:rPr>
        <w:t xml:space="preserve">e know that some other Roman forts contained hospitals, and that the Roman army had a staff of doctors. In one corner of this building is a large latrine (lavatory), a feature found in hospitals in other forts. This suggests that the building was used by many people living together, and was not a house for a single officer. </w:t>
      </w:r>
    </w:p>
    <w:p w:rsidR="00433516" w:rsidRDefault="00433516">
      <w:pPr>
        <w:rPr>
          <w:rFonts w:ascii="Arial" w:hAnsi="Arial" w:cs="Arial"/>
          <w:b/>
          <w:sz w:val="24"/>
          <w:szCs w:val="24"/>
        </w:rPr>
      </w:pPr>
    </w:p>
    <w:p w:rsidR="00955F63" w:rsidRDefault="00C50C57">
      <w:pPr>
        <w:rPr>
          <w:rFonts w:ascii="Arial" w:hAnsi="Arial" w:cs="Arial"/>
          <w:sz w:val="24"/>
          <w:szCs w:val="24"/>
        </w:rPr>
      </w:pPr>
      <w:r w:rsidRPr="00C50C57">
        <w:rPr>
          <w:rFonts w:ascii="Arial" w:hAnsi="Arial" w:cs="Arial"/>
          <w:noProof/>
          <w:sz w:val="24"/>
          <w:szCs w:val="24"/>
          <w:lang w:eastAsia="en-GB"/>
        </w:rPr>
        <w:drawing>
          <wp:inline distT="0" distB="0" distL="0" distR="0">
            <wp:extent cx="5286375" cy="3990975"/>
            <wp:effectExtent l="0" t="0" r="9525" b="9525"/>
            <wp:docPr id="17" name="Picture 17" descr="\\barton\home\U081105\My Pictures\2016-03-1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rton\home\U081105\My Pictures\2016-03-17\046.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81" t="1334" r="1265" b="5443"/>
                    <a:stretch/>
                  </pic:blipFill>
                  <pic:spPr bwMode="auto">
                    <a:xfrm>
                      <a:off x="0" y="0"/>
                      <a:ext cx="5287469" cy="3991801"/>
                    </a:xfrm>
                    <a:prstGeom prst="rect">
                      <a:avLst/>
                    </a:prstGeom>
                    <a:noFill/>
                    <a:ln>
                      <a:noFill/>
                    </a:ln>
                    <a:extLst>
                      <a:ext uri="{53640926-AAD7-44D8-BBD7-CCE9431645EC}">
                        <a14:shadowObscured xmlns:a14="http://schemas.microsoft.com/office/drawing/2010/main"/>
                      </a:ext>
                    </a:extLst>
                  </pic:spPr>
                </pic:pic>
              </a:graphicData>
            </a:graphic>
          </wp:inline>
        </w:drawing>
      </w:r>
    </w:p>
    <w:p w:rsidR="00C50C57" w:rsidRDefault="003C6629">
      <w:pPr>
        <w:rPr>
          <w:rFonts w:ascii="Arial" w:hAnsi="Arial" w:cs="Arial"/>
          <w:sz w:val="24"/>
          <w:szCs w:val="24"/>
        </w:rPr>
      </w:pPr>
      <w:r>
        <w:rPr>
          <w:rFonts w:ascii="Arial" w:hAnsi="Arial" w:cs="Arial"/>
          <w:sz w:val="24"/>
          <w:szCs w:val="24"/>
        </w:rPr>
        <w:t>Illustration of an eye operation inside the Roman Gallery</w:t>
      </w:r>
    </w:p>
    <w:p w:rsidR="00C50C57" w:rsidRDefault="00C50C57">
      <w:pPr>
        <w:rPr>
          <w:rFonts w:ascii="Arial" w:hAnsi="Arial" w:cs="Arial"/>
          <w:sz w:val="24"/>
          <w:szCs w:val="24"/>
        </w:rPr>
      </w:pPr>
    </w:p>
    <w:p w:rsidR="00C50C57" w:rsidRDefault="00C50C57">
      <w:pPr>
        <w:rPr>
          <w:rFonts w:ascii="Arial" w:hAnsi="Arial" w:cs="Arial"/>
          <w:sz w:val="24"/>
          <w:szCs w:val="24"/>
        </w:rPr>
      </w:pPr>
    </w:p>
    <w:p w:rsidR="009E51D7" w:rsidRDefault="009E51D7">
      <w:pPr>
        <w:rPr>
          <w:rFonts w:ascii="Arial" w:hAnsi="Arial" w:cs="Arial"/>
          <w:sz w:val="24"/>
          <w:szCs w:val="24"/>
        </w:rPr>
      </w:pPr>
    </w:p>
    <w:p w:rsidR="00955F63" w:rsidRPr="00955F63" w:rsidRDefault="00955F63">
      <w:pPr>
        <w:rPr>
          <w:rFonts w:ascii="Arial" w:hAnsi="Arial" w:cs="Arial"/>
          <w:b/>
          <w:sz w:val="24"/>
          <w:szCs w:val="24"/>
        </w:rPr>
      </w:pPr>
      <w:r w:rsidRPr="00955F63">
        <w:rPr>
          <w:rFonts w:ascii="Arial" w:hAnsi="Arial" w:cs="Arial"/>
          <w:b/>
          <w:sz w:val="24"/>
          <w:szCs w:val="24"/>
        </w:rPr>
        <w:lastRenderedPageBreak/>
        <w:t>How did the latrine work?</w:t>
      </w:r>
    </w:p>
    <w:p w:rsidR="00955F63" w:rsidRDefault="00955F63">
      <w:pPr>
        <w:rPr>
          <w:rFonts w:ascii="Arial" w:hAnsi="Arial" w:cs="Arial"/>
          <w:sz w:val="24"/>
          <w:szCs w:val="24"/>
        </w:rPr>
      </w:pPr>
      <w:r>
        <w:rPr>
          <w:rFonts w:ascii="Arial" w:hAnsi="Arial" w:cs="Arial"/>
          <w:sz w:val="24"/>
          <w:szCs w:val="24"/>
        </w:rPr>
        <w:t xml:space="preserve">The latrine would have had stone seats over the deep channels which can now be seen in the room. Waste falling into these channels was flushed away by water arriving through drains. </w:t>
      </w:r>
    </w:p>
    <w:p w:rsidR="005C79B5" w:rsidRDefault="005C79B5">
      <w:pPr>
        <w:rPr>
          <w:rFonts w:ascii="Arial" w:hAnsi="Arial" w:cs="Arial"/>
          <w:sz w:val="24"/>
          <w:szCs w:val="24"/>
        </w:rPr>
      </w:pPr>
    </w:p>
    <w:p w:rsidR="006C5B27" w:rsidRDefault="006C5B27">
      <w:pPr>
        <w:rPr>
          <w:rFonts w:ascii="Arial" w:hAnsi="Arial" w:cs="Arial"/>
          <w:sz w:val="24"/>
          <w:szCs w:val="24"/>
        </w:rPr>
      </w:pPr>
      <w:r w:rsidRPr="006C5B27">
        <w:rPr>
          <w:rFonts w:ascii="Arial" w:hAnsi="Arial" w:cs="Arial"/>
          <w:noProof/>
          <w:sz w:val="24"/>
          <w:szCs w:val="24"/>
          <w:lang w:eastAsia="en-GB"/>
        </w:rPr>
        <w:drawing>
          <wp:anchor distT="0" distB="0" distL="114300" distR="114300" simplePos="0" relativeHeight="251658240" behindDoc="0" locked="0" layoutInCell="1" allowOverlap="1">
            <wp:simplePos x="914400" y="3209925"/>
            <wp:positionH relativeFrom="column">
              <wp:align>left</wp:align>
            </wp:positionH>
            <wp:positionV relativeFrom="paragraph">
              <wp:align>top</wp:align>
            </wp:positionV>
            <wp:extent cx="2552700" cy="3884774"/>
            <wp:effectExtent l="0" t="0" r="0" b="1905"/>
            <wp:wrapSquare wrapText="bothSides"/>
            <wp:docPr id="10" name="Picture 10" descr="\\barton\home\U081105\My Pictures\2016-05-13 online resources\online resources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ton\home\U081105\My Pictures\2016-05-13 online resources\online resources 071.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bright="15000" contrast="-15000"/>
                              </a14:imgEffect>
                            </a14:imgLayer>
                          </a14:imgProps>
                        </a:ext>
                        <a:ext uri="{28A0092B-C50C-407E-A947-70E740481C1C}">
                          <a14:useLocalDpi xmlns:a14="http://schemas.microsoft.com/office/drawing/2010/main" val="0"/>
                        </a:ext>
                      </a:extLst>
                    </a:blip>
                    <a:srcRect l="5152" t="1489" r="14911" b="7624"/>
                    <a:stretch/>
                  </pic:blipFill>
                  <pic:spPr bwMode="auto">
                    <a:xfrm>
                      <a:off x="0" y="0"/>
                      <a:ext cx="2552700" cy="388477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sz w:val="24"/>
          <w:szCs w:val="24"/>
        </w:rPr>
        <w:br w:type="textWrapping" w:clear="all"/>
      </w:r>
    </w:p>
    <w:p w:rsidR="00C50C57" w:rsidRDefault="00C50C57">
      <w:pPr>
        <w:rPr>
          <w:rFonts w:ascii="Arial" w:hAnsi="Arial" w:cs="Arial"/>
          <w:sz w:val="24"/>
          <w:szCs w:val="24"/>
        </w:rPr>
      </w:pPr>
      <w:r>
        <w:rPr>
          <w:rFonts w:ascii="Arial" w:hAnsi="Arial" w:cs="Arial"/>
          <w:sz w:val="24"/>
          <w:szCs w:val="24"/>
        </w:rPr>
        <w:t xml:space="preserve">Reconstruction of the toilet incorporating the original seat found in the hospital </w:t>
      </w:r>
      <w:r w:rsidR="003C6629">
        <w:rPr>
          <w:rFonts w:ascii="Arial" w:hAnsi="Arial" w:cs="Arial"/>
          <w:sz w:val="24"/>
          <w:szCs w:val="24"/>
        </w:rPr>
        <w:t>building.</w:t>
      </w:r>
    </w:p>
    <w:p w:rsidR="00955F63" w:rsidRDefault="00955F63">
      <w:pPr>
        <w:rPr>
          <w:rFonts w:ascii="Arial" w:hAnsi="Arial" w:cs="Arial"/>
          <w:sz w:val="24"/>
          <w:szCs w:val="24"/>
        </w:rPr>
      </w:pPr>
    </w:p>
    <w:p w:rsidR="00955F63" w:rsidRDefault="00955F63">
      <w:pPr>
        <w:rPr>
          <w:rFonts w:ascii="Arial" w:hAnsi="Arial" w:cs="Arial"/>
          <w:b/>
          <w:sz w:val="24"/>
          <w:szCs w:val="24"/>
        </w:rPr>
      </w:pPr>
    </w:p>
    <w:p w:rsidR="00DE40AF" w:rsidRDefault="00DE40AF">
      <w:pPr>
        <w:rPr>
          <w:rFonts w:ascii="Arial" w:hAnsi="Arial" w:cs="Arial"/>
          <w:b/>
          <w:sz w:val="24"/>
          <w:szCs w:val="24"/>
        </w:rPr>
      </w:pPr>
    </w:p>
    <w:p w:rsidR="00DE40AF" w:rsidRDefault="00DE40AF">
      <w:pPr>
        <w:rPr>
          <w:rFonts w:ascii="Arial" w:hAnsi="Arial" w:cs="Arial"/>
          <w:b/>
          <w:sz w:val="24"/>
          <w:szCs w:val="24"/>
        </w:rPr>
      </w:pPr>
    </w:p>
    <w:p w:rsidR="00DE40AF" w:rsidRDefault="00DE40AF">
      <w:pPr>
        <w:rPr>
          <w:rFonts w:ascii="Arial" w:hAnsi="Arial" w:cs="Arial"/>
          <w:sz w:val="24"/>
          <w:szCs w:val="24"/>
        </w:rPr>
      </w:pPr>
    </w:p>
    <w:p w:rsidR="00ED0E24" w:rsidRDefault="00ED0E24">
      <w:pPr>
        <w:rPr>
          <w:rFonts w:ascii="Arial" w:hAnsi="Arial" w:cs="Arial"/>
          <w:sz w:val="24"/>
          <w:szCs w:val="24"/>
        </w:rPr>
      </w:pPr>
    </w:p>
    <w:p w:rsidR="00ED0E24" w:rsidRDefault="00ED0E24">
      <w:pPr>
        <w:rPr>
          <w:rFonts w:ascii="Arial" w:hAnsi="Arial" w:cs="Arial"/>
          <w:sz w:val="24"/>
          <w:szCs w:val="24"/>
        </w:rPr>
      </w:pPr>
    </w:p>
    <w:p w:rsidR="00ED0E24" w:rsidRDefault="00ED0E24">
      <w:pPr>
        <w:rPr>
          <w:rFonts w:ascii="Arial" w:hAnsi="Arial" w:cs="Arial"/>
          <w:sz w:val="24"/>
          <w:szCs w:val="24"/>
        </w:rPr>
      </w:pPr>
    </w:p>
    <w:p w:rsidR="00ED0E24" w:rsidRDefault="00ED0E24">
      <w:pPr>
        <w:rPr>
          <w:rFonts w:ascii="Arial" w:hAnsi="Arial" w:cs="Arial"/>
          <w:sz w:val="24"/>
          <w:szCs w:val="24"/>
        </w:rPr>
      </w:pPr>
    </w:p>
    <w:p w:rsidR="00955F63" w:rsidRDefault="00955F63">
      <w:pPr>
        <w:rPr>
          <w:rFonts w:ascii="Arial" w:hAnsi="Arial" w:cs="Arial"/>
          <w:sz w:val="24"/>
          <w:szCs w:val="24"/>
        </w:rPr>
      </w:pPr>
    </w:p>
    <w:p w:rsidR="00955F63" w:rsidRDefault="00955F63">
      <w:pPr>
        <w:rPr>
          <w:rFonts w:ascii="Arial" w:hAnsi="Arial" w:cs="Arial"/>
          <w:sz w:val="24"/>
          <w:szCs w:val="24"/>
        </w:rPr>
      </w:pPr>
    </w:p>
    <w:p w:rsidR="001D3499" w:rsidRPr="001D3499" w:rsidRDefault="001D3499">
      <w:pPr>
        <w:rPr>
          <w:rFonts w:ascii="Arial" w:hAnsi="Arial" w:cs="Arial"/>
          <w:b/>
          <w:sz w:val="24"/>
          <w:szCs w:val="24"/>
        </w:rPr>
      </w:pPr>
      <w:r w:rsidRPr="001D3499">
        <w:rPr>
          <w:rFonts w:ascii="Arial" w:hAnsi="Arial" w:cs="Arial"/>
          <w:b/>
          <w:sz w:val="24"/>
          <w:szCs w:val="24"/>
        </w:rPr>
        <w:t>Water Tank</w:t>
      </w:r>
    </w:p>
    <w:p w:rsidR="001D3499" w:rsidRDefault="001D3499">
      <w:pPr>
        <w:rPr>
          <w:rFonts w:ascii="Arial" w:hAnsi="Arial" w:cs="Arial"/>
          <w:sz w:val="24"/>
          <w:szCs w:val="24"/>
        </w:rPr>
      </w:pPr>
      <w:r>
        <w:rPr>
          <w:rFonts w:ascii="Arial" w:hAnsi="Arial" w:cs="Arial"/>
          <w:sz w:val="24"/>
          <w:szCs w:val="24"/>
        </w:rPr>
        <w:t xml:space="preserve">Water storage tanks were common in Roman forts. They were filled with rainwater or sometimes with water from outside springs using aqueducts. The Romans were careful to make sure each fort had a good water supply and Segedunum would also have needed much water for horses. A drain ran south from this tank to flush the lavatories in the hospital. </w:t>
      </w:r>
    </w:p>
    <w:p w:rsidR="00DE40AF" w:rsidRDefault="00DE40AF">
      <w:pPr>
        <w:rPr>
          <w:rFonts w:ascii="Arial" w:hAnsi="Arial" w:cs="Arial"/>
          <w:sz w:val="24"/>
          <w:szCs w:val="24"/>
        </w:rPr>
      </w:pPr>
    </w:p>
    <w:p w:rsidR="001D3499" w:rsidRDefault="006C5B27">
      <w:pPr>
        <w:rPr>
          <w:rFonts w:ascii="Arial" w:hAnsi="Arial" w:cs="Arial"/>
          <w:sz w:val="24"/>
          <w:szCs w:val="24"/>
        </w:rPr>
      </w:pPr>
      <w:r w:rsidRPr="006C5B27">
        <w:rPr>
          <w:rFonts w:ascii="Arial" w:hAnsi="Arial" w:cs="Arial"/>
          <w:noProof/>
          <w:sz w:val="24"/>
          <w:szCs w:val="24"/>
          <w:lang w:eastAsia="en-GB"/>
        </w:rPr>
        <w:drawing>
          <wp:inline distT="0" distB="0" distL="0" distR="0">
            <wp:extent cx="4591050" cy="3430003"/>
            <wp:effectExtent l="0" t="0" r="0" b="0"/>
            <wp:docPr id="9" name="Picture 9" descr="\\barton\home\U081105\My Pictures\2016-05-13 online resources\online resources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rton\home\U081105\My Pictures\2016-05-13 online resources\online resources 0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92486" cy="3431076"/>
                    </a:xfrm>
                    <a:prstGeom prst="rect">
                      <a:avLst/>
                    </a:prstGeom>
                    <a:noFill/>
                    <a:ln>
                      <a:noFill/>
                    </a:ln>
                  </pic:spPr>
                </pic:pic>
              </a:graphicData>
            </a:graphic>
          </wp:inline>
        </w:drawing>
      </w:r>
    </w:p>
    <w:p w:rsidR="00DE40AF" w:rsidRDefault="00DE40AF">
      <w:pPr>
        <w:rPr>
          <w:rFonts w:ascii="Arial" w:hAnsi="Arial" w:cs="Arial"/>
          <w:sz w:val="24"/>
          <w:szCs w:val="24"/>
        </w:rPr>
      </w:pPr>
    </w:p>
    <w:p w:rsidR="001D3499" w:rsidRPr="001D3499" w:rsidRDefault="001D3499">
      <w:pPr>
        <w:rPr>
          <w:rFonts w:ascii="Arial" w:hAnsi="Arial" w:cs="Arial"/>
          <w:b/>
          <w:sz w:val="24"/>
          <w:szCs w:val="24"/>
        </w:rPr>
      </w:pPr>
      <w:proofErr w:type="spellStart"/>
      <w:r w:rsidRPr="001D3499">
        <w:rPr>
          <w:rFonts w:ascii="Arial" w:hAnsi="Arial" w:cs="Arial"/>
          <w:b/>
          <w:sz w:val="24"/>
          <w:szCs w:val="24"/>
        </w:rPr>
        <w:t>Forehall</w:t>
      </w:r>
      <w:proofErr w:type="spellEnd"/>
    </w:p>
    <w:p w:rsidR="004E6E1B" w:rsidRDefault="00433516">
      <w:pPr>
        <w:rPr>
          <w:rFonts w:ascii="Arial" w:hAnsi="Arial" w:cs="Arial"/>
          <w:sz w:val="24"/>
          <w:szCs w:val="24"/>
        </w:rPr>
      </w:pPr>
      <w:r>
        <w:rPr>
          <w:rFonts w:ascii="Arial" w:hAnsi="Arial" w:cs="Arial"/>
          <w:sz w:val="24"/>
          <w:szCs w:val="24"/>
        </w:rPr>
        <w:t>The</w:t>
      </w:r>
      <w:r w:rsidR="004E6E1B" w:rsidRPr="004E6E1B">
        <w:rPr>
          <w:rFonts w:ascii="Arial" w:hAnsi="Arial" w:cs="Arial"/>
          <w:sz w:val="24"/>
          <w:szCs w:val="24"/>
        </w:rPr>
        <w:t xml:space="preserve"> </w:t>
      </w:r>
      <w:proofErr w:type="spellStart"/>
      <w:r w:rsidR="004E6E1B" w:rsidRPr="004E6E1B">
        <w:rPr>
          <w:rFonts w:ascii="Arial" w:hAnsi="Arial" w:cs="Arial"/>
          <w:sz w:val="24"/>
          <w:szCs w:val="24"/>
        </w:rPr>
        <w:t>forehall</w:t>
      </w:r>
      <w:proofErr w:type="spellEnd"/>
      <w:r w:rsidR="004E6E1B" w:rsidRPr="004E6E1B">
        <w:rPr>
          <w:rFonts w:ascii="Arial" w:hAnsi="Arial" w:cs="Arial"/>
          <w:sz w:val="24"/>
          <w:szCs w:val="24"/>
        </w:rPr>
        <w:t xml:space="preserve"> was a tall building which ran across the front of the headquarters building and the granary. Archaeologists do not know exactly what these buildings were for. It was once thought that they may have been drill halls for soldiers to train in bad weather. However, it is now believed that they may have been used for religious and ceremonial gatherings. </w:t>
      </w:r>
    </w:p>
    <w:p w:rsidR="009E51D7" w:rsidRDefault="009E51D7">
      <w:pPr>
        <w:rPr>
          <w:rFonts w:ascii="Arial" w:hAnsi="Arial" w:cs="Arial"/>
          <w:b/>
          <w:sz w:val="24"/>
          <w:szCs w:val="24"/>
        </w:rPr>
      </w:pPr>
    </w:p>
    <w:p w:rsidR="009E51D7" w:rsidRDefault="009E51D7">
      <w:pPr>
        <w:rPr>
          <w:rFonts w:ascii="Arial" w:hAnsi="Arial" w:cs="Arial"/>
          <w:b/>
          <w:sz w:val="24"/>
          <w:szCs w:val="24"/>
        </w:rPr>
      </w:pPr>
    </w:p>
    <w:p w:rsidR="009E51D7" w:rsidRDefault="009E51D7">
      <w:pPr>
        <w:rPr>
          <w:rFonts w:ascii="Arial" w:hAnsi="Arial" w:cs="Arial"/>
          <w:b/>
          <w:sz w:val="24"/>
          <w:szCs w:val="24"/>
        </w:rPr>
      </w:pPr>
    </w:p>
    <w:p w:rsidR="009E51D7" w:rsidRDefault="009E51D7">
      <w:pPr>
        <w:rPr>
          <w:rFonts w:ascii="Arial" w:hAnsi="Arial" w:cs="Arial"/>
          <w:b/>
          <w:sz w:val="24"/>
          <w:szCs w:val="24"/>
        </w:rPr>
      </w:pPr>
    </w:p>
    <w:p w:rsidR="009E51D7" w:rsidRDefault="009E51D7">
      <w:pPr>
        <w:rPr>
          <w:rFonts w:ascii="Arial" w:hAnsi="Arial" w:cs="Arial"/>
          <w:b/>
          <w:sz w:val="24"/>
          <w:szCs w:val="24"/>
        </w:rPr>
      </w:pPr>
    </w:p>
    <w:p w:rsidR="009E51D7" w:rsidRDefault="009E51D7">
      <w:pPr>
        <w:rPr>
          <w:rFonts w:ascii="Arial" w:hAnsi="Arial" w:cs="Arial"/>
          <w:b/>
          <w:sz w:val="24"/>
          <w:szCs w:val="24"/>
        </w:rPr>
      </w:pPr>
    </w:p>
    <w:p w:rsidR="009E51D7" w:rsidRDefault="009E51D7">
      <w:pPr>
        <w:rPr>
          <w:rFonts w:ascii="Arial" w:hAnsi="Arial" w:cs="Arial"/>
          <w:b/>
          <w:sz w:val="24"/>
          <w:szCs w:val="24"/>
        </w:rPr>
      </w:pPr>
    </w:p>
    <w:p w:rsidR="009E51D7" w:rsidRDefault="009E51D7">
      <w:pPr>
        <w:rPr>
          <w:rFonts w:ascii="Arial" w:hAnsi="Arial" w:cs="Arial"/>
          <w:b/>
          <w:sz w:val="24"/>
          <w:szCs w:val="24"/>
        </w:rPr>
      </w:pPr>
    </w:p>
    <w:p w:rsidR="004E6E1B" w:rsidRPr="004E6E1B" w:rsidRDefault="004E6E1B">
      <w:pPr>
        <w:rPr>
          <w:rFonts w:ascii="Arial" w:hAnsi="Arial" w:cs="Arial"/>
          <w:b/>
          <w:sz w:val="24"/>
          <w:szCs w:val="24"/>
        </w:rPr>
      </w:pPr>
      <w:r w:rsidRPr="004E6E1B">
        <w:rPr>
          <w:rFonts w:ascii="Arial" w:hAnsi="Arial" w:cs="Arial"/>
          <w:b/>
          <w:sz w:val="24"/>
          <w:szCs w:val="24"/>
        </w:rPr>
        <w:t xml:space="preserve">Granaries </w:t>
      </w:r>
    </w:p>
    <w:p w:rsidR="004E6E1B" w:rsidRDefault="004E6E1B">
      <w:pPr>
        <w:rPr>
          <w:rFonts w:ascii="Arial" w:hAnsi="Arial" w:cs="Arial"/>
          <w:b/>
          <w:sz w:val="24"/>
          <w:szCs w:val="24"/>
        </w:rPr>
      </w:pPr>
      <w:r w:rsidRPr="004E6E1B">
        <w:rPr>
          <w:rFonts w:ascii="Arial" w:hAnsi="Arial" w:cs="Arial"/>
          <w:b/>
          <w:sz w:val="24"/>
          <w:szCs w:val="24"/>
        </w:rPr>
        <w:t>(</w:t>
      </w:r>
      <w:proofErr w:type="spellStart"/>
      <w:r w:rsidRPr="004E6E1B">
        <w:rPr>
          <w:rFonts w:ascii="Arial" w:hAnsi="Arial" w:cs="Arial"/>
          <w:b/>
          <w:sz w:val="24"/>
          <w:szCs w:val="24"/>
        </w:rPr>
        <w:t>Horrea</w:t>
      </w:r>
      <w:proofErr w:type="spellEnd"/>
      <w:r w:rsidRPr="004E6E1B">
        <w:rPr>
          <w:rFonts w:ascii="Arial" w:hAnsi="Arial" w:cs="Arial"/>
          <w:b/>
          <w:sz w:val="24"/>
          <w:szCs w:val="24"/>
        </w:rPr>
        <w:t>)</w:t>
      </w:r>
    </w:p>
    <w:p w:rsidR="004E6E1B" w:rsidRDefault="004E6E1B">
      <w:pPr>
        <w:rPr>
          <w:rFonts w:ascii="Arial" w:hAnsi="Arial" w:cs="Arial"/>
          <w:sz w:val="24"/>
          <w:szCs w:val="24"/>
        </w:rPr>
      </w:pPr>
      <w:r w:rsidRPr="004E6E1B">
        <w:rPr>
          <w:rFonts w:ascii="Arial" w:hAnsi="Arial" w:cs="Arial"/>
          <w:sz w:val="24"/>
          <w:szCs w:val="24"/>
        </w:rPr>
        <w:t xml:space="preserve">This building was </w:t>
      </w:r>
      <w:r>
        <w:rPr>
          <w:rFonts w:ascii="Arial" w:hAnsi="Arial" w:cs="Arial"/>
          <w:sz w:val="24"/>
          <w:szCs w:val="24"/>
        </w:rPr>
        <w:t>used to store supplies for the garrison of Segedunum, especially grain and other perishable foodstuffs. Every fort had a granary or granaries: this building is two granaries joined together.</w:t>
      </w:r>
    </w:p>
    <w:p w:rsidR="004E6E1B" w:rsidRDefault="004E6E1B">
      <w:pPr>
        <w:rPr>
          <w:rFonts w:ascii="Arial" w:hAnsi="Arial" w:cs="Arial"/>
          <w:sz w:val="24"/>
          <w:szCs w:val="24"/>
        </w:rPr>
      </w:pPr>
      <w:r>
        <w:rPr>
          <w:rFonts w:ascii="Arial" w:hAnsi="Arial" w:cs="Arial"/>
          <w:sz w:val="24"/>
          <w:szCs w:val="24"/>
        </w:rPr>
        <w:t>One half of this building has a series of parallel wall foundations. These were for rows of walls which supported a raised floor, to keep the grain dry</w:t>
      </w:r>
      <w:r w:rsidR="003F74AF">
        <w:rPr>
          <w:rFonts w:ascii="Arial" w:hAnsi="Arial" w:cs="Arial"/>
          <w:sz w:val="24"/>
          <w:szCs w:val="24"/>
        </w:rPr>
        <w:t xml:space="preserve"> and prevent rodents getting in to eat the food. </w:t>
      </w:r>
    </w:p>
    <w:p w:rsidR="003B63FE" w:rsidRDefault="003B63FE">
      <w:pPr>
        <w:rPr>
          <w:rFonts w:ascii="Arial" w:hAnsi="Arial" w:cs="Arial"/>
          <w:sz w:val="24"/>
          <w:szCs w:val="24"/>
        </w:rPr>
      </w:pPr>
      <w:r w:rsidRPr="003B63FE">
        <w:rPr>
          <w:rFonts w:ascii="Arial" w:hAnsi="Arial" w:cs="Arial"/>
          <w:noProof/>
          <w:sz w:val="24"/>
          <w:szCs w:val="24"/>
          <w:lang w:eastAsia="en-GB"/>
        </w:rPr>
        <w:drawing>
          <wp:inline distT="0" distB="0" distL="0" distR="0">
            <wp:extent cx="2938567" cy="2714625"/>
            <wp:effectExtent l="0" t="0" r="0" b="47625"/>
            <wp:docPr id="5" name="Picture 5" descr="\\barton\home\U081105\My Pictures\2016-05-13 online resources\online resources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ton\home\U081105\My Pictures\2016-05-13 online resources\online resources 06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13" t="12898" r="-1002" b="18161"/>
                    <a:stretch/>
                  </pic:blipFill>
                  <pic:spPr bwMode="auto">
                    <a:xfrm>
                      <a:off x="0" y="0"/>
                      <a:ext cx="2947377" cy="2722764"/>
                    </a:xfrm>
                    <a:prstGeom prst="rect">
                      <a:avLst/>
                    </a:prstGeom>
                    <a:noFill/>
                    <a:ln>
                      <a:noFill/>
                    </a:ln>
                    <a:effectLst>
                      <a:outerShdw dist="50800" dir="5400000" algn="ctr" rotWithShape="0">
                        <a:srgbClr val="000000"/>
                      </a:outerShdw>
                    </a:effectLst>
                    <a:extLst>
                      <a:ext uri="{53640926-AAD7-44D8-BBD7-CCE9431645EC}">
                        <a14:shadowObscured xmlns:a14="http://schemas.microsoft.com/office/drawing/2010/main"/>
                      </a:ext>
                    </a:extLst>
                  </pic:spPr>
                </pic:pic>
              </a:graphicData>
            </a:graphic>
          </wp:inline>
        </w:drawing>
      </w:r>
    </w:p>
    <w:p w:rsidR="00C50C57" w:rsidRDefault="00C50C57">
      <w:pPr>
        <w:rPr>
          <w:rFonts w:ascii="Arial" w:hAnsi="Arial" w:cs="Arial"/>
          <w:sz w:val="24"/>
          <w:szCs w:val="24"/>
        </w:rPr>
      </w:pPr>
      <w:r>
        <w:rPr>
          <w:rFonts w:ascii="Arial" w:hAnsi="Arial" w:cs="Arial"/>
          <w:sz w:val="24"/>
          <w:szCs w:val="24"/>
        </w:rPr>
        <w:t>Model to show construction of the granary building with raised floors, inside the Roman Gallery</w:t>
      </w:r>
    </w:p>
    <w:p w:rsidR="003152BE" w:rsidRDefault="003B63FE">
      <w:pPr>
        <w:rPr>
          <w:rFonts w:ascii="Arial" w:hAnsi="Arial" w:cs="Arial"/>
          <w:sz w:val="24"/>
          <w:szCs w:val="24"/>
        </w:rPr>
      </w:pPr>
      <w:r w:rsidRPr="003B63FE">
        <w:rPr>
          <w:rFonts w:ascii="Arial" w:hAnsi="Arial" w:cs="Arial"/>
          <w:noProof/>
          <w:sz w:val="24"/>
          <w:szCs w:val="24"/>
          <w:lang w:eastAsia="en-GB"/>
        </w:rPr>
        <w:drawing>
          <wp:inline distT="0" distB="0" distL="0" distR="0" wp14:anchorId="74B38C3B" wp14:editId="2717A33A">
            <wp:extent cx="2819400" cy="2106393"/>
            <wp:effectExtent l="0" t="0" r="0" b="8255"/>
            <wp:docPr id="7" name="Picture 7" descr="\\barton\home\U081105\My Pictures\2016-05-13 online resources\online resources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ton\home\U081105\My Pictures\2016-05-13 online resources\online resources 0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098" cy="2134557"/>
                    </a:xfrm>
                    <a:prstGeom prst="rect">
                      <a:avLst/>
                    </a:prstGeom>
                    <a:noFill/>
                    <a:ln>
                      <a:noFill/>
                    </a:ln>
                  </pic:spPr>
                </pic:pic>
              </a:graphicData>
            </a:graphic>
          </wp:inline>
        </w:drawing>
      </w:r>
    </w:p>
    <w:p w:rsidR="00EA0831" w:rsidRDefault="00EA0831">
      <w:pPr>
        <w:rPr>
          <w:rFonts w:ascii="Arial" w:hAnsi="Arial" w:cs="Arial"/>
          <w:sz w:val="24"/>
          <w:szCs w:val="24"/>
        </w:rPr>
      </w:pPr>
    </w:p>
    <w:p w:rsidR="006C5B27" w:rsidRDefault="006C5B27">
      <w:pPr>
        <w:rPr>
          <w:rFonts w:ascii="Arial" w:hAnsi="Arial" w:cs="Arial"/>
          <w:sz w:val="24"/>
          <w:szCs w:val="24"/>
        </w:rPr>
      </w:pPr>
    </w:p>
    <w:p w:rsidR="00DE40AF" w:rsidRDefault="00DE40AF">
      <w:pPr>
        <w:rPr>
          <w:rFonts w:ascii="Arial" w:hAnsi="Arial" w:cs="Arial"/>
          <w:sz w:val="24"/>
          <w:szCs w:val="24"/>
        </w:rPr>
      </w:pPr>
    </w:p>
    <w:p w:rsidR="00DE40AF" w:rsidRDefault="00DE40AF">
      <w:pPr>
        <w:rPr>
          <w:rFonts w:ascii="Arial" w:hAnsi="Arial" w:cs="Arial"/>
          <w:sz w:val="24"/>
          <w:szCs w:val="24"/>
        </w:rPr>
      </w:pPr>
    </w:p>
    <w:p w:rsidR="00DE40AF" w:rsidRDefault="00DE40AF">
      <w:pPr>
        <w:rPr>
          <w:rFonts w:ascii="Arial" w:hAnsi="Arial" w:cs="Arial"/>
          <w:sz w:val="24"/>
          <w:szCs w:val="24"/>
        </w:rPr>
      </w:pPr>
    </w:p>
    <w:p w:rsidR="003152BE" w:rsidRPr="003152BE" w:rsidRDefault="003152BE">
      <w:pPr>
        <w:rPr>
          <w:rFonts w:ascii="Arial" w:hAnsi="Arial" w:cs="Arial"/>
          <w:b/>
          <w:sz w:val="24"/>
          <w:szCs w:val="24"/>
        </w:rPr>
      </w:pPr>
      <w:r w:rsidRPr="003152BE">
        <w:rPr>
          <w:rFonts w:ascii="Arial" w:hAnsi="Arial" w:cs="Arial"/>
          <w:b/>
          <w:sz w:val="24"/>
          <w:szCs w:val="24"/>
        </w:rPr>
        <w:t>The Headquarters</w:t>
      </w:r>
    </w:p>
    <w:p w:rsidR="003152BE" w:rsidRDefault="00DE40AF">
      <w:pPr>
        <w:rPr>
          <w:rFonts w:ascii="Arial" w:hAnsi="Arial" w:cs="Arial"/>
          <w:b/>
          <w:sz w:val="24"/>
          <w:szCs w:val="24"/>
        </w:rPr>
      </w:pPr>
      <w:r>
        <w:rPr>
          <w:rFonts w:ascii="Arial" w:hAnsi="Arial" w:cs="Arial"/>
          <w:b/>
          <w:sz w:val="24"/>
          <w:szCs w:val="24"/>
        </w:rPr>
        <w:t>(</w:t>
      </w:r>
      <w:r w:rsidR="003152BE" w:rsidRPr="003152BE">
        <w:rPr>
          <w:rFonts w:ascii="Arial" w:hAnsi="Arial" w:cs="Arial"/>
          <w:b/>
          <w:sz w:val="24"/>
          <w:szCs w:val="24"/>
        </w:rPr>
        <w:t>Principia</w:t>
      </w:r>
      <w:r>
        <w:rPr>
          <w:rFonts w:ascii="Arial" w:hAnsi="Arial" w:cs="Arial"/>
          <w:b/>
          <w:sz w:val="24"/>
          <w:szCs w:val="24"/>
        </w:rPr>
        <w:t>)</w:t>
      </w:r>
    </w:p>
    <w:p w:rsidR="003152BE" w:rsidRPr="003152BE" w:rsidRDefault="003152BE">
      <w:pPr>
        <w:rPr>
          <w:rFonts w:ascii="Arial" w:hAnsi="Arial" w:cs="Arial"/>
          <w:sz w:val="24"/>
          <w:szCs w:val="24"/>
        </w:rPr>
      </w:pPr>
      <w:r w:rsidRPr="003152BE">
        <w:rPr>
          <w:rFonts w:ascii="Arial" w:hAnsi="Arial" w:cs="Arial"/>
          <w:sz w:val="24"/>
          <w:szCs w:val="24"/>
        </w:rPr>
        <w:t xml:space="preserve">Headquarters buildings were made up of a courtyard, a great hall and a row of five rooms. The outer walls of the building would have been whitewashed and the roof covered with bright red tiles. </w:t>
      </w:r>
    </w:p>
    <w:p w:rsidR="003152BE" w:rsidRPr="00C66087" w:rsidRDefault="003152BE">
      <w:pPr>
        <w:rPr>
          <w:rFonts w:ascii="Arial" w:hAnsi="Arial" w:cs="Arial"/>
          <w:b/>
          <w:sz w:val="24"/>
          <w:szCs w:val="24"/>
        </w:rPr>
      </w:pPr>
      <w:r w:rsidRPr="00C66087">
        <w:rPr>
          <w:rFonts w:ascii="Arial" w:hAnsi="Arial" w:cs="Arial"/>
          <w:b/>
          <w:sz w:val="24"/>
          <w:szCs w:val="24"/>
        </w:rPr>
        <w:t xml:space="preserve">What went on inside the headquarters? </w:t>
      </w:r>
    </w:p>
    <w:p w:rsidR="00DD21BA" w:rsidRDefault="003152BE">
      <w:pPr>
        <w:rPr>
          <w:rFonts w:ascii="Arial" w:hAnsi="Arial" w:cs="Arial"/>
          <w:sz w:val="24"/>
          <w:szCs w:val="24"/>
        </w:rPr>
      </w:pPr>
      <w:r>
        <w:rPr>
          <w:rFonts w:ascii="Arial" w:hAnsi="Arial" w:cs="Arial"/>
          <w:sz w:val="24"/>
          <w:szCs w:val="24"/>
        </w:rPr>
        <w:t>Religious ceremonies and sacrifices took place in the open courtyard. The great hall would have been a large church-like structure full of groups of soldiers going about their business. In the centre of the rooms behind the great hall an underground chamber or strong</w:t>
      </w:r>
      <w:r w:rsidR="006B0D5B">
        <w:rPr>
          <w:rFonts w:ascii="Arial" w:hAnsi="Arial" w:cs="Arial"/>
          <w:sz w:val="24"/>
          <w:szCs w:val="24"/>
        </w:rPr>
        <w:t xml:space="preserve"> </w:t>
      </w:r>
      <w:r>
        <w:rPr>
          <w:rFonts w:ascii="Arial" w:hAnsi="Arial" w:cs="Arial"/>
          <w:sz w:val="24"/>
          <w:szCs w:val="24"/>
        </w:rPr>
        <w:t>room is visible. This was used for safeguarding sacks of coins used to pay the soldiers. Above the strong</w:t>
      </w:r>
      <w:r w:rsidR="006B0D5B">
        <w:rPr>
          <w:rFonts w:ascii="Arial" w:hAnsi="Arial" w:cs="Arial"/>
          <w:sz w:val="24"/>
          <w:szCs w:val="24"/>
        </w:rPr>
        <w:t xml:space="preserve"> </w:t>
      </w:r>
      <w:r>
        <w:rPr>
          <w:rFonts w:ascii="Arial" w:hAnsi="Arial" w:cs="Arial"/>
          <w:sz w:val="24"/>
          <w:szCs w:val="24"/>
        </w:rPr>
        <w:t xml:space="preserve">room would have been a shrine to the gods, which would also contain the battle standards of the unit in garrison. The pairs of rooms on either side of the central shrine were offices used by pay clerks. </w:t>
      </w:r>
    </w:p>
    <w:p w:rsidR="005C79B5" w:rsidRDefault="005C79B5">
      <w:pPr>
        <w:rPr>
          <w:rFonts w:ascii="Arial" w:hAnsi="Arial" w:cs="Arial"/>
          <w:sz w:val="24"/>
          <w:szCs w:val="24"/>
        </w:rPr>
      </w:pPr>
    </w:p>
    <w:p w:rsidR="00EA0831" w:rsidRDefault="0092520F">
      <w:pPr>
        <w:rPr>
          <w:rFonts w:ascii="Arial" w:hAnsi="Arial" w:cs="Arial"/>
          <w:sz w:val="24"/>
          <w:szCs w:val="24"/>
        </w:rPr>
      </w:pPr>
      <w:r w:rsidRPr="0092520F">
        <w:rPr>
          <w:rFonts w:ascii="Arial" w:hAnsi="Arial" w:cs="Arial"/>
          <w:noProof/>
          <w:sz w:val="24"/>
          <w:szCs w:val="24"/>
          <w:lang w:eastAsia="en-GB"/>
        </w:rPr>
        <w:drawing>
          <wp:inline distT="0" distB="0" distL="0" distR="0">
            <wp:extent cx="5007186" cy="3755390"/>
            <wp:effectExtent l="0" t="0" r="3175" b="0"/>
            <wp:docPr id="14" name="Picture 14" descr="E:\DCIM\101MSDCF\DSC01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1MSDCF\DSC0135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8951" cy="3756714"/>
                    </a:xfrm>
                    <a:prstGeom prst="rect">
                      <a:avLst/>
                    </a:prstGeom>
                    <a:noFill/>
                    <a:ln>
                      <a:noFill/>
                    </a:ln>
                  </pic:spPr>
                </pic:pic>
              </a:graphicData>
            </a:graphic>
          </wp:inline>
        </w:drawing>
      </w:r>
    </w:p>
    <w:p w:rsidR="00EA0831" w:rsidRDefault="00C50C57">
      <w:pPr>
        <w:rPr>
          <w:rFonts w:ascii="Arial" w:hAnsi="Arial" w:cs="Arial"/>
          <w:sz w:val="24"/>
          <w:szCs w:val="24"/>
        </w:rPr>
      </w:pPr>
      <w:r>
        <w:rPr>
          <w:rFonts w:ascii="Arial" w:hAnsi="Arial" w:cs="Arial"/>
          <w:sz w:val="24"/>
          <w:szCs w:val="24"/>
        </w:rPr>
        <w:t>Model of the Headquarters building inside the Roman Gallery</w:t>
      </w:r>
    </w:p>
    <w:p w:rsidR="00E14249" w:rsidRDefault="00E14249">
      <w:pPr>
        <w:rPr>
          <w:rFonts w:ascii="Arial" w:hAnsi="Arial" w:cs="Arial"/>
          <w:sz w:val="24"/>
          <w:szCs w:val="24"/>
        </w:rPr>
      </w:pPr>
    </w:p>
    <w:p w:rsidR="00E14249" w:rsidRDefault="00E14249">
      <w:pPr>
        <w:rPr>
          <w:rFonts w:ascii="Arial" w:hAnsi="Arial" w:cs="Arial"/>
          <w:sz w:val="24"/>
          <w:szCs w:val="24"/>
        </w:rPr>
      </w:pPr>
    </w:p>
    <w:p w:rsidR="00DE40AF" w:rsidRDefault="00DE40AF">
      <w:pPr>
        <w:rPr>
          <w:rFonts w:ascii="Arial" w:hAnsi="Arial" w:cs="Arial"/>
          <w:sz w:val="24"/>
          <w:szCs w:val="24"/>
        </w:rPr>
      </w:pPr>
    </w:p>
    <w:p w:rsidR="00E14249" w:rsidRPr="00D140EB" w:rsidRDefault="00E14249" w:rsidP="00E14249">
      <w:pPr>
        <w:rPr>
          <w:rFonts w:ascii="Arial" w:hAnsi="Arial" w:cs="Arial"/>
          <w:b/>
          <w:sz w:val="24"/>
          <w:szCs w:val="24"/>
        </w:rPr>
      </w:pPr>
      <w:r w:rsidRPr="00D140EB">
        <w:rPr>
          <w:rFonts w:ascii="Arial" w:hAnsi="Arial" w:cs="Arial"/>
          <w:b/>
          <w:sz w:val="24"/>
          <w:szCs w:val="24"/>
        </w:rPr>
        <w:lastRenderedPageBreak/>
        <w:t>The Commanding Officer’s House</w:t>
      </w:r>
    </w:p>
    <w:p w:rsidR="00E14249" w:rsidRPr="00D140EB" w:rsidRDefault="00E14249" w:rsidP="00E14249">
      <w:pPr>
        <w:rPr>
          <w:rFonts w:ascii="Arial" w:hAnsi="Arial" w:cs="Arial"/>
          <w:b/>
          <w:sz w:val="24"/>
          <w:szCs w:val="24"/>
        </w:rPr>
      </w:pPr>
      <w:r w:rsidRPr="00D140EB">
        <w:rPr>
          <w:rFonts w:ascii="Arial" w:hAnsi="Arial" w:cs="Arial"/>
          <w:b/>
          <w:sz w:val="24"/>
          <w:szCs w:val="24"/>
        </w:rPr>
        <w:t>(</w:t>
      </w:r>
      <w:proofErr w:type="spellStart"/>
      <w:r w:rsidRPr="00D140EB">
        <w:rPr>
          <w:rFonts w:ascii="Arial" w:hAnsi="Arial" w:cs="Arial"/>
          <w:b/>
          <w:sz w:val="24"/>
          <w:szCs w:val="24"/>
        </w:rPr>
        <w:t>Praetorium</w:t>
      </w:r>
      <w:proofErr w:type="spellEnd"/>
      <w:r w:rsidRPr="00D140EB">
        <w:rPr>
          <w:rFonts w:ascii="Arial" w:hAnsi="Arial" w:cs="Arial"/>
          <w:b/>
          <w:sz w:val="24"/>
          <w:szCs w:val="24"/>
        </w:rPr>
        <w:t>)</w:t>
      </w:r>
    </w:p>
    <w:p w:rsidR="00433516" w:rsidRDefault="00433516" w:rsidP="00433516">
      <w:pPr>
        <w:rPr>
          <w:rFonts w:ascii="Arial" w:hAnsi="Arial" w:cs="Arial"/>
          <w:sz w:val="24"/>
          <w:szCs w:val="24"/>
        </w:rPr>
      </w:pPr>
      <w:bookmarkStart w:id="0" w:name="_GoBack"/>
      <w:r>
        <w:rPr>
          <w:rFonts w:ascii="Arial" w:hAnsi="Arial" w:cs="Arial"/>
          <w:sz w:val="24"/>
          <w:szCs w:val="24"/>
        </w:rPr>
        <w:t xml:space="preserve">This was the largest building in the fort, reflecting the high social status of the unit commander. He was an aristocrat from the Mediterranean area, sometimes even from Italy itself. His house was exactly like rich Roman houses in Mediterranean cities. </w:t>
      </w:r>
    </w:p>
    <w:p w:rsidR="00433516" w:rsidRDefault="00433516" w:rsidP="00433516">
      <w:pPr>
        <w:rPr>
          <w:rFonts w:ascii="Arial" w:hAnsi="Arial" w:cs="Arial"/>
          <w:sz w:val="24"/>
          <w:szCs w:val="24"/>
        </w:rPr>
      </w:pPr>
      <w:r>
        <w:rPr>
          <w:rFonts w:ascii="Arial" w:hAnsi="Arial" w:cs="Arial"/>
          <w:sz w:val="24"/>
          <w:szCs w:val="24"/>
        </w:rPr>
        <w:t xml:space="preserve">The central courtyard was designed to provide shade from the Mediterranean sun, but is found even here at </w:t>
      </w:r>
      <w:proofErr w:type="spellStart"/>
      <w:r>
        <w:rPr>
          <w:rFonts w:ascii="Arial" w:hAnsi="Arial" w:cs="Arial"/>
          <w:sz w:val="24"/>
          <w:szCs w:val="24"/>
        </w:rPr>
        <w:t>Wallsend</w:t>
      </w:r>
      <w:proofErr w:type="spellEnd"/>
      <w:r>
        <w:rPr>
          <w:rFonts w:ascii="Arial" w:hAnsi="Arial" w:cs="Arial"/>
          <w:sz w:val="24"/>
          <w:szCs w:val="24"/>
        </w:rPr>
        <w:t xml:space="preserve">. Around the courtyard were dining rooms, kitchens, living rooms, libraries and studies, bedrooms, stables and baths. The wife and children of the commanding officer would have lived here, as well as an extensive household of slaves. </w:t>
      </w:r>
    </w:p>
    <w:bookmarkEnd w:id="0"/>
    <w:p w:rsidR="00E14249" w:rsidRDefault="00E14249">
      <w:pPr>
        <w:rPr>
          <w:rFonts w:ascii="Arial" w:hAnsi="Arial" w:cs="Arial"/>
          <w:sz w:val="24"/>
          <w:szCs w:val="24"/>
        </w:rPr>
      </w:pPr>
    </w:p>
    <w:p w:rsidR="00EA0831" w:rsidRDefault="00C50C57">
      <w:pPr>
        <w:rPr>
          <w:rFonts w:ascii="Arial" w:hAnsi="Arial" w:cs="Arial"/>
          <w:sz w:val="24"/>
          <w:szCs w:val="24"/>
        </w:rPr>
      </w:pPr>
      <w:r w:rsidRPr="00C50C57">
        <w:rPr>
          <w:rFonts w:ascii="Arial" w:hAnsi="Arial" w:cs="Arial"/>
          <w:noProof/>
          <w:sz w:val="24"/>
          <w:szCs w:val="24"/>
          <w:lang w:eastAsia="en-GB"/>
        </w:rPr>
        <w:drawing>
          <wp:inline distT="0" distB="0" distL="0" distR="0">
            <wp:extent cx="4276725" cy="2200045"/>
            <wp:effectExtent l="0" t="0" r="0" b="0"/>
            <wp:docPr id="18" name="Picture 18" descr="E:\DCIM\101MSDCF\DSC01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DCIM\101MSDCF\DSC01337.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096" t="55322" r="277" b="-4468"/>
                    <a:stretch/>
                  </pic:blipFill>
                  <pic:spPr bwMode="auto">
                    <a:xfrm>
                      <a:off x="0" y="0"/>
                      <a:ext cx="4277252" cy="2200316"/>
                    </a:xfrm>
                    <a:prstGeom prst="rect">
                      <a:avLst/>
                    </a:prstGeom>
                    <a:noFill/>
                    <a:ln>
                      <a:noFill/>
                    </a:ln>
                    <a:extLst>
                      <a:ext uri="{53640926-AAD7-44D8-BBD7-CCE9431645EC}">
                        <a14:shadowObscured xmlns:a14="http://schemas.microsoft.com/office/drawing/2010/main"/>
                      </a:ext>
                    </a:extLst>
                  </pic:spPr>
                </pic:pic>
              </a:graphicData>
            </a:graphic>
          </wp:inline>
        </w:drawing>
      </w:r>
    </w:p>
    <w:p w:rsidR="00C50C57" w:rsidRDefault="00E14249">
      <w:pPr>
        <w:rPr>
          <w:rFonts w:ascii="Arial" w:hAnsi="Arial" w:cs="Arial"/>
          <w:sz w:val="24"/>
          <w:szCs w:val="24"/>
        </w:rPr>
      </w:pPr>
      <w:r>
        <w:rPr>
          <w:rFonts w:ascii="Arial" w:hAnsi="Arial" w:cs="Arial"/>
          <w:sz w:val="24"/>
          <w:szCs w:val="24"/>
        </w:rPr>
        <w:t xml:space="preserve">View of </w:t>
      </w:r>
      <w:r w:rsidR="00C50C57">
        <w:rPr>
          <w:rFonts w:ascii="Arial" w:hAnsi="Arial" w:cs="Arial"/>
          <w:sz w:val="24"/>
          <w:szCs w:val="24"/>
        </w:rPr>
        <w:t>‘C’ shaped Commanding Officer’s House</w:t>
      </w:r>
      <w:r>
        <w:rPr>
          <w:rFonts w:ascii="Arial" w:hAnsi="Arial" w:cs="Arial"/>
          <w:sz w:val="24"/>
          <w:szCs w:val="24"/>
        </w:rPr>
        <w:t xml:space="preserve"> from the viewing tower</w:t>
      </w:r>
    </w:p>
    <w:p w:rsidR="00433516" w:rsidRDefault="00433516">
      <w:pPr>
        <w:rPr>
          <w:rFonts w:ascii="Arial" w:hAnsi="Arial" w:cs="Arial"/>
          <w:sz w:val="24"/>
          <w:szCs w:val="24"/>
        </w:rPr>
      </w:pPr>
    </w:p>
    <w:p w:rsidR="006B0D5B" w:rsidRDefault="006C5B27">
      <w:pPr>
        <w:rPr>
          <w:rFonts w:ascii="Arial" w:hAnsi="Arial" w:cs="Arial"/>
          <w:sz w:val="24"/>
          <w:szCs w:val="24"/>
        </w:rPr>
      </w:pPr>
      <w:r w:rsidRPr="006C5B27">
        <w:rPr>
          <w:rFonts w:ascii="Arial" w:hAnsi="Arial" w:cs="Arial"/>
          <w:noProof/>
          <w:sz w:val="24"/>
          <w:szCs w:val="24"/>
          <w:lang w:eastAsia="en-GB"/>
        </w:rPr>
        <w:drawing>
          <wp:anchor distT="0" distB="0" distL="114300" distR="114300" simplePos="0" relativeHeight="251665408" behindDoc="0" locked="0" layoutInCell="1" allowOverlap="1">
            <wp:simplePos x="914400" y="6296025"/>
            <wp:positionH relativeFrom="column">
              <wp:align>left</wp:align>
            </wp:positionH>
            <wp:positionV relativeFrom="paragraph">
              <wp:align>top</wp:align>
            </wp:positionV>
            <wp:extent cx="3434080" cy="2565624"/>
            <wp:effectExtent l="0" t="0" r="0" b="6350"/>
            <wp:wrapSquare wrapText="bothSides"/>
            <wp:docPr id="11" name="Picture 11" descr="\\barton\home\U081105\My Pictures\2016-03-17\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rton\home\U081105\My Pictures\2016-03-17\07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34080" cy="2565624"/>
                    </a:xfrm>
                    <a:prstGeom prst="rect">
                      <a:avLst/>
                    </a:prstGeom>
                    <a:noFill/>
                    <a:ln>
                      <a:noFill/>
                    </a:ln>
                  </pic:spPr>
                </pic:pic>
              </a:graphicData>
            </a:graphic>
          </wp:anchor>
        </w:drawing>
      </w:r>
      <w:r w:rsidR="00433516">
        <w:rPr>
          <w:rFonts w:ascii="Arial" w:hAnsi="Arial" w:cs="Arial"/>
          <w:sz w:val="24"/>
          <w:szCs w:val="24"/>
        </w:rPr>
        <w:br w:type="textWrapping" w:clear="all"/>
      </w:r>
    </w:p>
    <w:p w:rsidR="00DE40AF" w:rsidRDefault="00433516">
      <w:pPr>
        <w:rPr>
          <w:rFonts w:ascii="Arial" w:hAnsi="Arial" w:cs="Arial"/>
          <w:sz w:val="24"/>
          <w:szCs w:val="24"/>
        </w:rPr>
      </w:pPr>
      <w:r>
        <w:rPr>
          <w:rFonts w:ascii="Arial" w:hAnsi="Arial" w:cs="Arial"/>
          <w:sz w:val="24"/>
          <w:szCs w:val="24"/>
        </w:rPr>
        <w:t>Illustration of the Commanding Officer’s House</w:t>
      </w:r>
    </w:p>
    <w:p w:rsidR="00D140EB" w:rsidRPr="00DE40AF" w:rsidRDefault="00D140EB">
      <w:pPr>
        <w:rPr>
          <w:rFonts w:ascii="Arial" w:hAnsi="Arial" w:cs="Arial"/>
          <w:sz w:val="24"/>
          <w:szCs w:val="24"/>
        </w:rPr>
      </w:pPr>
      <w:r w:rsidRPr="00D140EB">
        <w:rPr>
          <w:rFonts w:ascii="Arial" w:hAnsi="Arial" w:cs="Arial"/>
          <w:b/>
          <w:sz w:val="24"/>
          <w:szCs w:val="24"/>
        </w:rPr>
        <w:lastRenderedPageBreak/>
        <w:t>Hadrian’s Wall</w:t>
      </w:r>
    </w:p>
    <w:p w:rsidR="00D140EB" w:rsidRDefault="00D140EB">
      <w:pPr>
        <w:rPr>
          <w:rFonts w:ascii="Arial" w:hAnsi="Arial" w:cs="Arial"/>
          <w:sz w:val="24"/>
          <w:szCs w:val="24"/>
        </w:rPr>
      </w:pPr>
      <w:r>
        <w:rPr>
          <w:rFonts w:ascii="Arial" w:hAnsi="Arial" w:cs="Arial"/>
          <w:sz w:val="24"/>
          <w:szCs w:val="24"/>
        </w:rPr>
        <w:t>The stones which you see are the surviving remains of Hadrian’s Wall, built in about AD 124. The ditch which ran 6m in front of the wall is not visib</w:t>
      </w:r>
      <w:r w:rsidR="006B0D5B">
        <w:rPr>
          <w:rFonts w:ascii="Arial" w:hAnsi="Arial" w:cs="Arial"/>
          <w:sz w:val="24"/>
          <w:szCs w:val="24"/>
        </w:rPr>
        <w:t>l</w:t>
      </w:r>
      <w:r>
        <w:rPr>
          <w:rFonts w:ascii="Arial" w:hAnsi="Arial" w:cs="Arial"/>
          <w:sz w:val="24"/>
          <w:szCs w:val="24"/>
        </w:rPr>
        <w:t xml:space="preserve">e. The oak posts mark the position of a series of obstacles which could be entangled with sharpened branches to form a barrier- an ancient form of barbed wire. </w:t>
      </w:r>
    </w:p>
    <w:p w:rsidR="00EA0831" w:rsidRDefault="00D140EB">
      <w:pPr>
        <w:rPr>
          <w:rFonts w:ascii="Arial" w:hAnsi="Arial" w:cs="Arial"/>
          <w:sz w:val="24"/>
          <w:szCs w:val="24"/>
        </w:rPr>
      </w:pPr>
      <w:r>
        <w:rPr>
          <w:rFonts w:ascii="Arial" w:hAnsi="Arial" w:cs="Arial"/>
          <w:sz w:val="24"/>
          <w:szCs w:val="24"/>
        </w:rPr>
        <w:t xml:space="preserve">To the south of the Wall remains is a reconstruction based on the available evidence for the appearance of Hadrian’s Wall in Roman times. It is likely that the wall had a walkway and battlements like this but this still has to be proven. </w:t>
      </w:r>
    </w:p>
    <w:p w:rsidR="006B0D5B" w:rsidRDefault="00EA0831">
      <w:pPr>
        <w:rPr>
          <w:rFonts w:ascii="Arial" w:hAnsi="Arial" w:cs="Arial"/>
          <w:sz w:val="24"/>
          <w:szCs w:val="24"/>
        </w:rPr>
      </w:pPr>
      <w:r w:rsidRPr="00EA0831">
        <w:rPr>
          <w:rFonts w:ascii="Arial" w:hAnsi="Arial" w:cs="Arial"/>
          <w:noProof/>
          <w:sz w:val="24"/>
          <w:szCs w:val="24"/>
          <w:lang w:eastAsia="en-GB"/>
        </w:rPr>
        <w:drawing>
          <wp:inline distT="0" distB="0" distL="0" distR="0">
            <wp:extent cx="2317952" cy="3446428"/>
            <wp:effectExtent l="0" t="0" r="6350" b="1905"/>
            <wp:docPr id="16" name="Picture 16" descr="\\barton\home\U081105\My Pictures\2016-05-13 online resources\online resources 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rton\home\U081105\My Pictures\2016-05-13 online resources\online resources 050.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brightnessContrast bright="21000"/>
                              </a14:imgEffect>
                            </a14:imgLayer>
                          </a14:imgProps>
                        </a:ext>
                        <a:ext uri="{28A0092B-C50C-407E-A947-70E740481C1C}">
                          <a14:useLocalDpi xmlns:a14="http://schemas.microsoft.com/office/drawing/2010/main" val="0"/>
                        </a:ext>
                      </a:extLst>
                    </a:blip>
                    <a:srcRect t="619" r="10534"/>
                    <a:stretch/>
                  </pic:blipFill>
                  <pic:spPr bwMode="auto">
                    <a:xfrm>
                      <a:off x="0" y="0"/>
                      <a:ext cx="2324612" cy="3456330"/>
                    </a:xfrm>
                    <a:prstGeom prst="rect">
                      <a:avLst/>
                    </a:prstGeom>
                    <a:noFill/>
                    <a:ln>
                      <a:noFill/>
                    </a:ln>
                    <a:extLst>
                      <a:ext uri="{53640926-AAD7-44D8-BBD7-CCE9431645EC}">
                        <a14:shadowObscured xmlns:a14="http://schemas.microsoft.com/office/drawing/2010/main"/>
                      </a:ext>
                    </a:extLst>
                  </pic:spPr>
                </pic:pic>
              </a:graphicData>
            </a:graphic>
          </wp:inline>
        </w:drawing>
      </w:r>
      <w:r w:rsidR="006B0D5B">
        <w:rPr>
          <w:rFonts w:ascii="Arial" w:hAnsi="Arial" w:cs="Arial"/>
          <w:sz w:val="24"/>
          <w:szCs w:val="24"/>
        </w:rPr>
        <w:t xml:space="preserve">  </w:t>
      </w:r>
    </w:p>
    <w:p w:rsidR="00E14249" w:rsidRDefault="006B0D5B">
      <w:pPr>
        <w:rPr>
          <w:rFonts w:ascii="Arial" w:hAnsi="Arial" w:cs="Arial"/>
          <w:sz w:val="24"/>
          <w:szCs w:val="24"/>
        </w:rPr>
      </w:pPr>
      <w:r>
        <w:rPr>
          <w:rFonts w:ascii="Arial" w:hAnsi="Arial" w:cs="Arial"/>
          <w:sz w:val="24"/>
          <w:szCs w:val="24"/>
        </w:rPr>
        <w:t xml:space="preserve">Hadrian’s Wall remains and reconstruction </w:t>
      </w:r>
    </w:p>
    <w:p w:rsidR="006B0D5B" w:rsidRDefault="006B0D5B">
      <w:pPr>
        <w:rPr>
          <w:rFonts w:ascii="Arial" w:hAnsi="Arial" w:cs="Arial"/>
          <w:sz w:val="24"/>
          <w:szCs w:val="24"/>
        </w:rPr>
      </w:pPr>
    </w:p>
    <w:p w:rsidR="00E14249" w:rsidRDefault="00E14249">
      <w:pPr>
        <w:rPr>
          <w:rFonts w:ascii="Arial" w:hAnsi="Arial" w:cs="Arial"/>
          <w:sz w:val="24"/>
          <w:szCs w:val="24"/>
        </w:rPr>
      </w:pPr>
      <w:r w:rsidRPr="00E14249">
        <w:rPr>
          <w:rFonts w:ascii="Arial" w:hAnsi="Arial" w:cs="Arial"/>
          <w:noProof/>
          <w:sz w:val="24"/>
          <w:szCs w:val="24"/>
          <w:lang w:eastAsia="en-GB"/>
        </w:rPr>
        <w:drawing>
          <wp:inline distT="0" distB="0" distL="0" distR="0">
            <wp:extent cx="3390900" cy="2533363"/>
            <wp:effectExtent l="0" t="0" r="0" b="635"/>
            <wp:docPr id="28" name="Picture 28" descr="\\barton\home\U081105\My Pictures\2016-03-17\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arton\home\U081105\My Pictures\2016-03-17\13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03709" cy="2542932"/>
                    </a:xfrm>
                    <a:prstGeom prst="rect">
                      <a:avLst/>
                    </a:prstGeom>
                    <a:noFill/>
                    <a:ln>
                      <a:noFill/>
                    </a:ln>
                  </pic:spPr>
                </pic:pic>
              </a:graphicData>
            </a:graphic>
          </wp:inline>
        </w:drawing>
      </w:r>
    </w:p>
    <w:p w:rsidR="00167B49" w:rsidRPr="004E6E1B" w:rsidRDefault="00E14249">
      <w:pPr>
        <w:rPr>
          <w:rFonts w:ascii="Arial" w:hAnsi="Arial" w:cs="Arial"/>
          <w:sz w:val="24"/>
          <w:szCs w:val="24"/>
        </w:rPr>
      </w:pPr>
      <w:r>
        <w:rPr>
          <w:rFonts w:ascii="Arial" w:hAnsi="Arial" w:cs="Arial"/>
          <w:sz w:val="24"/>
          <w:szCs w:val="24"/>
        </w:rPr>
        <w:t>Model of Hadrian’s Wall inside Roman Gallery</w:t>
      </w:r>
      <w:r w:rsidR="00167B49" w:rsidRPr="004E6E1B">
        <w:rPr>
          <w:rFonts w:ascii="Arial" w:hAnsi="Arial" w:cs="Arial"/>
          <w:vanish/>
          <w:sz w:val="24"/>
          <w:szCs w:val="24"/>
        </w:rPr>
        <w:t>aHa</w:t>
      </w:r>
    </w:p>
    <w:sectPr w:rsidR="00167B49" w:rsidRPr="004E6E1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7B49"/>
    <w:rsid w:val="00104E8D"/>
    <w:rsid w:val="0011223F"/>
    <w:rsid w:val="00167B49"/>
    <w:rsid w:val="001D3499"/>
    <w:rsid w:val="00242725"/>
    <w:rsid w:val="002B528E"/>
    <w:rsid w:val="003152BE"/>
    <w:rsid w:val="003429D0"/>
    <w:rsid w:val="003A4FCC"/>
    <w:rsid w:val="003B63FE"/>
    <w:rsid w:val="003C6629"/>
    <w:rsid w:val="003F74AF"/>
    <w:rsid w:val="00433516"/>
    <w:rsid w:val="00435BBB"/>
    <w:rsid w:val="00435FC1"/>
    <w:rsid w:val="004E6E1B"/>
    <w:rsid w:val="005C79B5"/>
    <w:rsid w:val="006B0D5B"/>
    <w:rsid w:val="006C5B27"/>
    <w:rsid w:val="006E13C4"/>
    <w:rsid w:val="00810DF1"/>
    <w:rsid w:val="0092520F"/>
    <w:rsid w:val="00955F63"/>
    <w:rsid w:val="009E51D7"/>
    <w:rsid w:val="00A36A8B"/>
    <w:rsid w:val="00B40BA9"/>
    <w:rsid w:val="00C50C57"/>
    <w:rsid w:val="00C66087"/>
    <w:rsid w:val="00D140EB"/>
    <w:rsid w:val="00D510A9"/>
    <w:rsid w:val="00DD21BA"/>
    <w:rsid w:val="00DD7721"/>
    <w:rsid w:val="00DE40AF"/>
    <w:rsid w:val="00E14249"/>
    <w:rsid w:val="00EA0831"/>
    <w:rsid w:val="00ED0E24"/>
    <w:rsid w:val="00ED32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D9B40C-AD8B-463D-8E97-E60D58015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5F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5F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microsoft.com/office/2007/relationships/hdphoto" Target="media/hdphoto1.wdp"/><Relationship Id="rId18" Type="http://schemas.openxmlformats.org/officeDocument/2006/relationships/image" Target="media/image14.jpeg"/><Relationship Id="rId3" Type="http://schemas.openxmlformats.org/officeDocument/2006/relationships/webSettings" Target="webSettings.xml"/><Relationship Id="rId21" Type="http://schemas.microsoft.com/office/2007/relationships/hdphoto" Target="media/hdphoto2.wdp"/><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857</TotalTime>
  <Pages>12</Pages>
  <Words>1041</Words>
  <Characters>5940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6968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O'Connell</dc:creator>
  <cp:keywords/>
  <dc:description/>
  <cp:lastModifiedBy>Beth O'Connell</cp:lastModifiedBy>
  <cp:revision>13</cp:revision>
  <cp:lastPrinted>2016-06-23T10:30:00Z</cp:lastPrinted>
  <dcterms:created xsi:type="dcterms:W3CDTF">2016-05-12T13:04:00Z</dcterms:created>
  <dcterms:modified xsi:type="dcterms:W3CDTF">2016-07-29T14:28:00Z</dcterms:modified>
</cp:coreProperties>
</file>